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C7" w:rsidRPr="007B5CC7" w:rsidRDefault="007B5CC7" w:rsidP="007B5CC7">
      <w:pPr>
        <w:spacing w:after="0"/>
        <w:ind w:firstLine="72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 xml:space="preserve">На основу члана 11. став 1. и члана 76. Закона о култури („Службени гласник РС“, број: 72/2009), члана 3. Правилника о начину, мерилима и критеријумима за избор програма/пројеката из области културе и уметности који се финансирају/суфинансирају из буџета </w:t>
      </w:r>
      <w:r w:rsidR="00AD0617">
        <w:rPr>
          <w:rFonts w:ascii="Times New Roman" w:hAnsi="Times New Roman" w:cs="Times New Roman"/>
          <w:szCs w:val="24"/>
          <w:lang w:val="sr-Cyrl-CS"/>
        </w:rPr>
        <w:t>О</w:t>
      </w:r>
      <w:r w:rsidRPr="007B5CC7">
        <w:rPr>
          <w:rFonts w:ascii="Times New Roman" w:hAnsi="Times New Roman" w:cs="Times New Roman"/>
          <w:szCs w:val="24"/>
        </w:rPr>
        <w:t xml:space="preserve">пштине Србобран („Службени лист </w:t>
      </w:r>
      <w:r w:rsidR="00AD0617">
        <w:rPr>
          <w:rFonts w:ascii="Times New Roman" w:hAnsi="Times New Roman" w:cs="Times New Roman"/>
          <w:szCs w:val="24"/>
          <w:lang w:val="sr-Cyrl-CS"/>
        </w:rPr>
        <w:t>О</w:t>
      </w:r>
      <w:r w:rsidRPr="007B5CC7">
        <w:rPr>
          <w:rFonts w:ascii="Times New Roman" w:hAnsi="Times New Roman" w:cs="Times New Roman"/>
          <w:szCs w:val="24"/>
        </w:rPr>
        <w:t>пштине Србобран“, број:</w:t>
      </w:r>
      <w:r w:rsidR="00AD0617">
        <w:rPr>
          <w:rFonts w:ascii="Times New Roman" w:hAnsi="Times New Roman" w:cs="Times New Roman"/>
          <w:szCs w:val="24"/>
          <w:lang w:val="sr-Cyrl-CS"/>
        </w:rPr>
        <w:t xml:space="preserve"> 21/2014</w:t>
      </w:r>
      <w:r w:rsidRPr="007B5CC7">
        <w:rPr>
          <w:rFonts w:ascii="Times New Roman" w:hAnsi="Times New Roman" w:cs="Times New Roman"/>
          <w:szCs w:val="24"/>
        </w:rPr>
        <w:t xml:space="preserve">),  </w:t>
      </w:r>
      <w:r w:rsidR="00AD0617">
        <w:rPr>
          <w:rFonts w:ascii="Times New Roman" w:hAnsi="Times New Roman" w:cs="Times New Roman"/>
          <w:szCs w:val="24"/>
          <w:lang w:val="sr-Cyrl-CS"/>
        </w:rPr>
        <w:t xml:space="preserve">Председник Општине </w:t>
      </w:r>
      <w:r w:rsidRPr="007B5CC7">
        <w:rPr>
          <w:rFonts w:ascii="Times New Roman" w:hAnsi="Times New Roman" w:cs="Times New Roman"/>
          <w:szCs w:val="24"/>
        </w:rPr>
        <w:t xml:space="preserve">Србобран, расписује 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A223D4" w:rsidRDefault="007B5CC7" w:rsidP="007B5CC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223D4">
        <w:rPr>
          <w:rFonts w:ascii="Times New Roman" w:hAnsi="Times New Roman" w:cs="Times New Roman"/>
          <w:b/>
          <w:szCs w:val="24"/>
        </w:rPr>
        <w:t>Ј А В Н И    К О Н К У Р С</w:t>
      </w:r>
    </w:p>
    <w:p w:rsidR="007B5CC7" w:rsidRPr="00A223D4" w:rsidRDefault="007B5CC7" w:rsidP="007B5CC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223D4">
        <w:rPr>
          <w:rFonts w:ascii="Times New Roman" w:hAnsi="Times New Roman" w:cs="Times New Roman"/>
          <w:b/>
          <w:szCs w:val="24"/>
        </w:rPr>
        <w:t>ЗА ФИНАНСИРАЊЕ И СУФИНАНСИРАЊЕ ПРОЈЕКАТА ИЗ</w:t>
      </w:r>
    </w:p>
    <w:p w:rsidR="007B5CC7" w:rsidRPr="00A223D4" w:rsidRDefault="007B5CC7" w:rsidP="007B5CC7">
      <w:pPr>
        <w:spacing w:after="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A223D4">
        <w:rPr>
          <w:rFonts w:ascii="Times New Roman" w:hAnsi="Times New Roman" w:cs="Times New Roman"/>
          <w:b/>
          <w:szCs w:val="24"/>
        </w:rPr>
        <w:t xml:space="preserve">ОБЛАСТИ КУЛТУРЕ </w:t>
      </w:r>
      <w:r w:rsidR="004D4292" w:rsidRPr="00A223D4">
        <w:rPr>
          <w:rFonts w:ascii="Times New Roman" w:hAnsi="Times New Roman" w:cs="Times New Roman"/>
          <w:b/>
          <w:szCs w:val="24"/>
          <w:lang w:val="sr-Cyrl-CS"/>
        </w:rPr>
        <w:t xml:space="preserve">И УМЕТНОСТИ </w:t>
      </w:r>
      <w:r w:rsidRPr="00A223D4">
        <w:rPr>
          <w:rFonts w:ascii="Times New Roman" w:hAnsi="Times New Roman" w:cs="Times New Roman"/>
          <w:b/>
          <w:szCs w:val="24"/>
        </w:rPr>
        <w:t>ЗА</w:t>
      </w:r>
      <w:r w:rsidR="00BB338B" w:rsidRPr="00A223D4">
        <w:rPr>
          <w:rFonts w:ascii="Times New Roman" w:hAnsi="Times New Roman" w:cs="Times New Roman"/>
          <w:b/>
          <w:szCs w:val="24"/>
        </w:rPr>
        <w:t xml:space="preserve"> </w:t>
      </w:r>
      <w:r w:rsidR="00185DDB" w:rsidRPr="00A223D4">
        <w:rPr>
          <w:rFonts w:ascii="Times New Roman" w:hAnsi="Times New Roman" w:cs="Times New Roman"/>
          <w:b/>
          <w:szCs w:val="24"/>
        </w:rPr>
        <w:t>ПРВИ</w:t>
      </w:r>
      <w:r w:rsidR="00BB338B" w:rsidRPr="00A223D4">
        <w:rPr>
          <w:rFonts w:ascii="Times New Roman" w:hAnsi="Times New Roman" w:cs="Times New Roman"/>
          <w:b/>
          <w:szCs w:val="24"/>
        </w:rPr>
        <w:t xml:space="preserve"> КВАРТАЛ </w:t>
      </w:r>
      <w:r w:rsidR="00A31CD7" w:rsidRPr="00A223D4">
        <w:rPr>
          <w:rFonts w:ascii="Times New Roman" w:hAnsi="Times New Roman" w:cs="Times New Roman"/>
          <w:b/>
          <w:szCs w:val="24"/>
        </w:rPr>
        <w:t>201</w:t>
      </w:r>
      <w:r w:rsidR="00A31CD7" w:rsidRPr="00A223D4">
        <w:rPr>
          <w:rFonts w:ascii="Times New Roman" w:hAnsi="Times New Roman" w:cs="Times New Roman"/>
          <w:b/>
          <w:szCs w:val="24"/>
          <w:lang w:val="sr-Cyrl-CS"/>
        </w:rPr>
        <w:t>7</w:t>
      </w:r>
      <w:r w:rsidRPr="00A223D4">
        <w:rPr>
          <w:rFonts w:ascii="Times New Roman" w:hAnsi="Times New Roman" w:cs="Times New Roman"/>
          <w:b/>
          <w:szCs w:val="24"/>
        </w:rPr>
        <w:t>. ГОДИН</w:t>
      </w:r>
      <w:r w:rsidR="004D4292" w:rsidRPr="00A223D4">
        <w:rPr>
          <w:rFonts w:ascii="Times New Roman" w:hAnsi="Times New Roman" w:cs="Times New Roman"/>
          <w:b/>
          <w:szCs w:val="24"/>
          <w:lang w:val="sr-Cyrl-CS"/>
        </w:rPr>
        <w:t>Е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D4292" w:rsidRPr="000D4041" w:rsidRDefault="004D4292" w:rsidP="007B5CC7">
      <w:pPr>
        <w:spacing w:after="0"/>
        <w:jc w:val="both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Укупан износ средстава који ће бити додељен по овом конкурсу износи</w:t>
      </w:r>
      <w:r w:rsidR="000E35E8">
        <w:rPr>
          <w:rFonts w:ascii="Times New Roman" w:hAnsi="Times New Roman" w:cs="Times New Roman"/>
          <w:szCs w:val="24"/>
        </w:rPr>
        <w:t xml:space="preserve"> </w:t>
      </w:r>
      <w:r w:rsidR="00A31CD7" w:rsidRPr="000D4041">
        <w:rPr>
          <w:rFonts w:ascii="Times New Roman" w:hAnsi="Times New Roman" w:cs="Times New Roman"/>
          <w:b/>
          <w:szCs w:val="24"/>
          <w:lang w:val="sr-Cyrl-CS"/>
        </w:rPr>
        <w:t>1</w:t>
      </w:r>
      <w:r w:rsidR="003F5A3C" w:rsidRPr="000D4041">
        <w:rPr>
          <w:rFonts w:ascii="Times New Roman" w:hAnsi="Times New Roman" w:cs="Times New Roman"/>
          <w:b/>
          <w:szCs w:val="24"/>
        </w:rPr>
        <w:t>.000.000</w:t>
      </w:r>
      <w:r w:rsidR="00AD0617" w:rsidRPr="000D4041">
        <w:rPr>
          <w:rFonts w:ascii="Times New Roman" w:hAnsi="Times New Roman" w:cs="Times New Roman"/>
          <w:b/>
          <w:szCs w:val="24"/>
          <w:lang w:val="sr-Cyrl-CS"/>
        </w:rPr>
        <w:t>,00 динара.</w:t>
      </w:r>
    </w:p>
    <w:p w:rsidR="007B5CC7" w:rsidRPr="007B5CC7" w:rsidRDefault="004D4292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sr-Cyrl-CS"/>
        </w:rPr>
        <w:t>Пројекти који се фи</w:t>
      </w:r>
      <w:r w:rsidR="00F21D0A">
        <w:rPr>
          <w:rFonts w:ascii="Times New Roman" w:hAnsi="Times New Roman" w:cs="Times New Roman"/>
          <w:szCs w:val="24"/>
          <w:lang w:val="sr-Cyrl-CS"/>
        </w:rPr>
        <w:t>нансирају и суфинансирају из бу</w:t>
      </w:r>
      <w:r>
        <w:rPr>
          <w:rFonts w:ascii="Times New Roman" w:hAnsi="Times New Roman" w:cs="Times New Roman"/>
          <w:szCs w:val="24"/>
          <w:lang w:val="sr-Cyrl-CS"/>
        </w:rPr>
        <w:t xml:space="preserve">џета  </w:t>
      </w:r>
      <w:r w:rsidR="00AD0617">
        <w:rPr>
          <w:rFonts w:ascii="Times New Roman" w:hAnsi="Times New Roman" w:cs="Times New Roman"/>
          <w:szCs w:val="24"/>
          <w:lang w:val="sr-Cyrl-CS"/>
        </w:rPr>
        <w:t>О</w:t>
      </w:r>
      <w:r>
        <w:rPr>
          <w:rFonts w:ascii="Times New Roman" w:hAnsi="Times New Roman" w:cs="Times New Roman"/>
          <w:szCs w:val="24"/>
          <w:lang w:val="sr-Cyrl-CS"/>
        </w:rPr>
        <w:t>пштине Србобран</w:t>
      </w:r>
      <w:r w:rsidR="007B5CC7">
        <w:rPr>
          <w:rFonts w:ascii="Times New Roman" w:hAnsi="Times New Roman" w:cs="Times New Roman"/>
          <w:szCs w:val="24"/>
          <w:lang w:val="sr-Cyrl-CS"/>
        </w:rPr>
        <w:t xml:space="preserve"> морају бити утврђени у оквиру циљева датих у </w:t>
      </w:r>
      <w:r w:rsidR="00AD0617">
        <w:rPr>
          <w:rFonts w:ascii="Times New Roman" w:hAnsi="Times New Roman" w:cs="Times New Roman"/>
          <w:szCs w:val="24"/>
          <w:lang w:val="sr-Cyrl-CS"/>
        </w:rPr>
        <w:t>С</w:t>
      </w:r>
      <w:r w:rsidR="007B5CC7">
        <w:rPr>
          <w:rFonts w:ascii="Times New Roman" w:hAnsi="Times New Roman" w:cs="Times New Roman"/>
          <w:szCs w:val="24"/>
          <w:lang w:val="sr-Cyrl-CS"/>
        </w:rPr>
        <w:t>тра</w:t>
      </w:r>
      <w:r w:rsidR="00AD0617">
        <w:rPr>
          <w:rFonts w:ascii="Times New Roman" w:hAnsi="Times New Roman" w:cs="Times New Roman"/>
          <w:szCs w:val="24"/>
          <w:lang w:val="sr-Cyrl-CS"/>
        </w:rPr>
        <w:t>те</w:t>
      </w:r>
      <w:r w:rsidR="007B5CC7">
        <w:rPr>
          <w:rFonts w:ascii="Times New Roman" w:hAnsi="Times New Roman" w:cs="Times New Roman"/>
          <w:szCs w:val="24"/>
          <w:lang w:val="sr-Cyrl-CS"/>
        </w:rPr>
        <w:t>гији локалног одрж</w:t>
      </w:r>
      <w:r w:rsidR="00AD0617">
        <w:rPr>
          <w:rFonts w:ascii="Times New Roman" w:hAnsi="Times New Roman" w:cs="Times New Roman"/>
          <w:szCs w:val="24"/>
          <w:lang w:val="sr-Cyrl-CS"/>
        </w:rPr>
        <w:t>ивог развоја О</w:t>
      </w:r>
      <w:r w:rsidR="007B5CC7">
        <w:rPr>
          <w:rFonts w:ascii="Times New Roman" w:hAnsi="Times New Roman" w:cs="Times New Roman"/>
          <w:szCs w:val="24"/>
          <w:lang w:val="sr-Cyrl-CS"/>
        </w:rPr>
        <w:t>пштине Србобран за период 2014-2020 и морају да испуњавају следећа општа мерила</w:t>
      </w:r>
      <w:r w:rsidR="007B5CC7" w:rsidRPr="007B5CC7">
        <w:rPr>
          <w:rFonts w:ascii="Times New Roman" w:hAnsi="Times New Roman" w:cs="Times New Roman"/>
          <w:szCs w:val="24"/>
        </w:rPr>
        <w:t>: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>1. допринос за развој и подстицање културног и уметничког стваралаштва од локалног значаја,</w:t>
      </w:r>
      <w:r w:rsidRPr="007B5CC7">
        <w:rPr>
          <w:rFonts w:ascii="Times New Roman" w:hAnsi="Times New Roman" w:cs="Times New Roman"/>
          <w:szCs w:val="24"/>
        </w:rPr>
        <w:br/>
        <w:t xml:space="preserve">2. </w:t>
      </w:r>
      <w:r>
        <w:rPr>
          <w:rFonts w:ascii="Times New Roman" w:hAnsi="Times New Roman" w:cs="Times New Roman"/>
          <w:szCs w:val="24"/>
        </w:rPr>
        <w:t>допринос</w:t>
      </w:r>
      <w:r w:rsidRPr="007B5CC7">
        <w:rPr>
          <w:rFonts w:ascii="Times New Roman" w:hAnsi="Times New Roman" w:cs="Times New Roman"/>
          <w:szCs w:val="24"/>
        </w:rPr>
        <w:t xml:space="preserve"> истраживању, заштити, афирмацији и презентацији културног наслеђа,</w:t>
      </w:r>
      <w:r w:rsidRPr="007B5CC7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3.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7B5CC7">
        <w:rPr>
          <w:rFonts w:ascii="Times New Roman" w:hAnsi="Times New Roman" w:cs="Times New Roman"/>
          <w:szCs w:val="24"/>
        </w:rPr>
        <w:t>допринос развоју међународне културне сарадње,</w:t>
      </w:r>
      <w:r w:rsidRPr="007B5CC7">
        <w:rPr>
          <w:rFonts w:ascii="Times New Roman" w:hAnsi="Times New Roman" w:cs="Times New Roman"/>
          <w:szCs w:val="24"/>
        </w:rPr>
        <w:br/>
        <w:t>4. допринос очувању, стварању, развоју и представљању културе националних мањина,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>5. допринос стварању културних садржаја намењених деци и младима,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</w:rPr>
        <w:t xml:space="preserve">6. </w:t>
      </w:r>
      <w:r>
        <w:rPr>
          <w:rFonts w:ascii="Times New Roman" w:hAnsi="Times New Roman" w:cs="Times New Roman"/>
          <w:szCs w:val="24"/>
          <w:lang w:val="sr-Cyrl-CS"/>
        </w:rPr>
        <w:t xml:space="preserve">допринос </w:t>
      </w:r>
      <w:r w:rsidRPr="007B5CC7">
        <w:rPr>
          <w:rFonts w:ascii="Times New Roman" w:hAnsi="Times New Roman" w:cs="Times New Roman"/>
          <w:szCs w:val="24"/>
          <w:lang w:val="sr-Cyrl-CS"/>
        </w:rPr>
        <w:t>развоју културних садржаја намењених деци и младима,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t>7. допринос развоју културног и уметничког стваралаштва особа са инвалидитетом и њихова доступност ширем кругу конзумената,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t>8. ширење и унапређивање едукације у области културе.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t>На конкурс се могу пријавити појединци и удружења грађана чије је седиште, односно пребивалиште на територији општине Србобран.</w:t>
      </w:r>
    </w:p>
    <w:p w:rsidR="007B5CC7" w:rsidRPr="00B92CA0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2CA0">
        <w:rPr>
          <w:rFonts w:ascii="Times New Roman" w:hAnsi="Times New Roman" w:cs="Times New Roman"/>
        </w:rPr>
        <w:t xml:space="preserve">Пријава на конкурс мора да садржи: </w:t>
      </w:r>
    </w:p>
    <w:p w:rsidR="007B5CC7" w:rsidRPr="00B92CA0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2CA0">
        <w:rPr>
          <w:rFonts w:ascii="Times New Roman" w:hAnsi="Times New Roman" w:cs="Times New Roman"/>
        </w:rPr>
        <w:t xml:space="preserve">1) основне податке о подносиоцу пројекта, са одговарајућом документацијом; </w:t>
      </w:r>
    </w:p>
    <w:p w:rsidR="007B5CC7" w:rsidRPr="00B92CA0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2CA0">
        <w:rPr>
          <w:rFonts w:ascii="Times New Roman" w:hAnsi="Times New Roman" w:cs="Times New Roman"/>
        </w:rPr>
        <w:t xml:space="preserve">1а) за правна лица: </w:t>
      </w:r>
    </w:p>
    <w:p w:rsidR="007B5CC7" w:rsidRPr="00B92CA0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2CA0">
        <w:rPr>
          <w:rFonts w:ascii="Times New Roman" w:hAnsi="Times New Roman" w:cs="Times New Roman"/>
        </w:rPr>
        <w:t xml:space="preserve">- назив, делатност, структуру запослених и ангажованих на пројектима, ПИБ, партнере; </w:t>
      </w:r>
    </w:p>
    <w:p w:rsidR="007B5CC7" w:rsidRPr="00B92CA0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2CA0">
        <w:rPr>
          <w:rFonts w:ascii="Times New Roman" w:hAnsi="Times New Roman" w:cs="Times New Roman"/>
        </w:rPr>
        <w:t>- уверење (потврду, извод) да је удружење уписано у регистар надлежног органа;</w:t>
      </w:r>
    </w:p>
    <w:p w:rsidR="007B5CC7" w:rsidRPr="00B92CA0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2CA0">
        <w:rPr>
          <w:rFonts w:ascii="Times New Roman" w:hAnsi="Times New Roman" w:cs="Times New Roman"/>
        </w:rPr>
        <w:t>- оверену фотокопију извода из статута удружења у коме је утврђено да се циљеви удружења остварују у области у којој  се програм реализује;</w:t>
      </w:r>
    </w:p>
    <w:p w:rsidR="007B5CC7" w:rsidRPr="00B92CA0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2CA0">
        <w:rPr>
          <w:rFonts w:ascii="Times New Roman" w:hAnsi="Times New Roman" w:cs="Times New Roman"/>
        </w:rPr>
        <w:t xml:space="preserve">- програме који су реализовани или су у току; </w:t>
      </w:r>
    </w:p>
    <w:p w:rsidR="007B5CC7" w:rsidRPr="00B92CA0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2CA0">
        <w:rPr>
          <w:rFonts w:ascii="Times New Roman" w:hAnsi="Times New Roman" w:cs="Times New Roman"/>
        </w:rPr>
        <w:t xml:space="preserve">- евалуацију најзначајнијих активности у претходној години (скраћена верзија); </w:t>
      </w:r>
    </w:p>
    <w:p w:rsidR="007B5CC7" w:rsidRPr="00B92CA0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2CA0">
        <w:rPr>
          <w:rFonts w:ascii="Times New Roman" w:hAnsi="Times New Roman" w:cs="Times New Roman"/>
        </w:rPr>
        <w:t xml:space="preserve">- начин финансирања и финансијски извештај за претходну годину; </w:t>
      </w:r>
    </w:p>
    <w:p w:rsidR="007B5CC7" w:rsidRPr="00B92CA0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2CA0">
        <w:rPr>
          <w:rFonts w:ascii="Times New Roman" w:hAnsi="Times New Roman" w:cs="Times New Roman"/>
        </w:rPr>
        <w:t xml:space="preserve">- одлуку надлежног органа правног лица о усвајању предлога пројекта; </w:t>
      </w:r>
    </w:p>
    <w:p w:rsidR="007B5CC7" w:rsidRPr="004D4292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D4292">
        <w:rPr>
          <w:rFonts w:ascii="Times New Roman" w:hAnsi="Times New Roman" w:cs="Times New Roman"/>
        </w:rPr>
        <w:t xml:space="preserve">1б) за физичка лица (појединац или група аутора која није регистрована као правно лице): </w:t>
      </w:r>
    </w:p>
    <w:p w:rsidR="007B5CC7" w:rsidRPr="004D4292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D4292">
        <w:rPr>
          <w:rFonts w:ascii="Times New Roman" w:hAnsi="Times New Roman" w:cs="Times New Roman"/>
        </w:rPr>
        <w:t xml:space="preserve">- основне податке (име, презиме, матични број и адреса); </w:t>
      </w:r>
    </w:p>
    <w:p w:rsidR="007B5CC7" w:rsidRPr="004D4292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D4292">
        <w:rPr>
          <w:rFonts w:ascii="Times New Roman" w:hAnsi="Times New Roman" w:cs="Times New Roman"/>
        </w:rPr>
        <w:t xml:space="preserve">- професионалну биографију за сваког појединца; </w:t>
      </w:r>
    </w:p>
    <w:p w:rsidR="007B5CC7" w:rsidRPr="00B92CA0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2CA0">
        <w:rPr>
          <w:rFonts w:ascii="Times New Roman" w:hAnsi="Times New Roman" w:cs="Times New Roman"/>
        </w:rPr>
        <w:t xml:space="preserve">2) пројекат којим се конкурише за средства, са описом истог, циљевима који се постижу његовом реализацијом, тачним подацима о средствима пројекта и изворима финансирања, времену и носиоцима реализације пројекта; </w:t>
      </w:r>
    </w:p>
    <w:p w:rsidR="007B5CC7" w:rsidRPr="00B92CA0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2CA0">
        <w:rPr>
          <w:rFonts w:ascii="Times New Roman" w:hAnsi="Times New Roman" w:cs="Times New Roman"/>
        </w:rPr>
        <w:lastRenderedPageBreak/>
        <w:t xml:space="preserve">3) друге податке који су саставни део пријаве на конкурс; </w:t>
      </w:r>
    </w:p>
    <w:p w:rsidR="007B5CC7" w:rsidRPr="00B92CA0" w:rsidRDefault="007B5CC7" w:rsidP="007B5CC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2CA0">
        <w:rPr>
          <w:rFonts w:ascii="Times New Roman" w:hAnsi="Times New Roman" w:cs="Times New Roman"/>
        </w:rPr>
        <w:t xml:space="preserve">4) изјаву учесника конкурса да ће наменски утрошити средства и да ће након завршетка програма, односно пројекта доставити извештај о реализацији програма, односно пројекта као и два примерка реализованог програма, односно пројекта (нпр. књига, компакт диск, каталог и сл.). 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t xml:space="preserve">Пријава на конкурс се подноси на посебном обрасцу, који је саставни део овог јавног конкурса, уз потребне прилоге. </w:t>
      </w:r>
    </w:p>
    <w:p w:rsid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t>Неблаговремене, непотпуне, као и пријаве подносиоца који није извршио</w:t>
      </w:r>
      <w:r w:rsidR="00600DAC">
        <w:rPr>
          <w:rFonts w:ascii="Times New Roman" w:hAnsi="Times New Roman" w:cs="Times New Roman"/>
          <w:szCs w:val="24"/>
          <w:lang w:val="sr-Cyrl-CS"/>
        </w:rPr>
        <w:t xml:space="preserve"> своје досадашње обавезе према О</w:t>
      </w:r>
      <w:r w:rsidRPr="007B5CC7">
        <w:rPr>
          <w:rFonts w:ascii="Times New Roman" w:hAnsi="Times New Roman" w:cs="Times New Roman"/>
          <w:szCs w:val="24"/>
          <w:lang w:val="sr-Cyrl-CS"/>
        </w:rPr>
        <w:t xml:space="preserve">пштини Србобран у вези пројекта из области културе или уметности који </w:t>
      </w:r>
      <w:r w:rsidR="00600DAC">
        <w:rPr>
          <w:rFonts w:ascii="Times New Roman" w:hAnsi="Times New Roman" w:cs="Times New Roman"/>
          <w:szCs w:val="24"/>
          <w:lang w:val="sr-Cyrl-CS"/>
        </w:rPr>
        <w:t xml:space="preserve">су били </w:t>
      </w:r>
      <w:r w:rsidRPr="007B5CC7">
        <w:rPr>
          <w:rFonts w:ascii="Times New Roman" w:hAnsi="Times New Roman" w:cs="Times New Roman"/>
          <w:szCs w:val="24"/>
          <w:lang w:val="sr-Cyrl-CS"/>
        </w:rPr>
        <w:t xml:space="preserve"> финансиран</w:t>
      </w:r>
      <w:r w:rsidR="00600DAC">
        <w:rPr>
          <w:rFonts w:ascii="Times New Roman" w:hAnsi="Times New Roman" w:cs="Times New Roman"/>
          <w:szCs w:val="24"/>
          <w:lang w:val="sr-Cyrl-CS"/>
        </w:rPr>
        <w:t>и</w:t>
      </w:r>
      <w:r w:rsidRPr="007B5CC7">
        <w:rPr>
          <w:rFonts w:ascii="Times New Roman" w:hAnsi="Times New Roman" w:cs="Times New Roman"/>
          <w:szCs w:val="24"/>
          <w:lang w:val="sr-Cyrl-CS"/>
        </w:rPr>
        <w:t>/суфинансиран</w:t>
      </w:r>
      <w:r w:rsidR="00600DAC">
        <w:rPr>
          <w:rFonts w:ascii="Times New Roman" w:hAnsi="Times New Roman" w:cs="Times New Roman"/>
          <w:szCs w:val="24"/>
          <w:lang w:val="sr-Cyrl-CS"/>
        </w:rPr>
        <w:t>и</w:t>
      </w:r>
      <w:r w:rsidRPr="007B5CC7">
        <w:rPr>
          <w:rFonts w:ascii="Times New Roman" w:hAnsi="Times New Roman" w:cs="Times New Roman"/>
          <w:szCs w:val="24"/>
          <w:lang w:val="sr-Cyrl-CS"/>
        </w:rPr>
        <w:t xml:space="preserve"> из буџета </w:t>
      </w:r>
      <w:r w:rsidR="00600DAC">
        <w:rPr>
          <w:rFonts w:ascii="Times New Roman" w:hAnsi="Times New Roman" w:cs="Times New Roman"/>
          <w:szCs w:val="24"/>
          <w:lang w:val="sr-Cyrl-CS"/>
        </w:rPr>
        <w:t>О</w:t>
      </w:r>
      <w:r w:rsidRPr="007B5CC7">
        <w:rPr>
          <w:rFonts w:ascii="Times New Roman" w:hAnsi="Times New Roman" w:cs="Times New Roman"/>
          <w:szCs w:val="24"/>
          <w:lang w:val="sr-Cyrl-CS"/>
        </w:rPr>
        <w:t>пштине Србобран, се неће разматрати.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t>Конкурсом се неће финансирати  пројекти са комерцијалним ефектима, пројекти који су претходно финансирани из буџета општине, а нису реализовани, инвестициона улагања у опрему, одржавање и изградњ</w:t>
      </w:r>
      <w:r w:rsidRPr="007B5CC7">
        <w:rPr>
          <w:rFonts w:ascii="Times New Roman" w:hAnsi="Times New Roman" w:cs="Times New Roman"/>
          <w:szCs w:val="24"/>
        </w:rPr>
        <w:t>a</w:t>
      </w:r>
      <w:r w:rsidRPr="007B5CC7">
        <w:rPr>
          <w:rFonts w:ascii="Times New Roman" w:hAnsi="Times New Roman" w:cs="Times New Roman"/>
          <w:szCs w:val="24"/>
          <w:lang w:val="sr-Cyrl-CS"/>
        </w:rPr>
        <w:t xml:space="preserve"> пословног простора, пројекти чије су једине програмске активности путовања, студије, учешће на конференцијама и сл. активности, награде и спонзорства појединцима и другим организацијама.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t xml:space="preserve">Средства по одобреном пројекту ће се уплаћивати у складу </w:t>
      </w:r>
      <w:r w:rsidR="00600DAC">
        <w:rPr>
          <w:rFonts w:ascii="Times New Roman" w:hAnsi="Times New Roman" w:cs="Times New Roman"/>
          <w:szCs w:val="24"/>
          <w:lang w:val="sr-Cyrl-CS"/>
        </w:rPr>
        <w:t>са приливом средстава у буџету О</w:t>
      </w:r>
      <w:r w:rsidRPr="007B5CC7">
        <w:rPr>
          <w:rFonts w:ascii="Times New Roman" w:hAnsi="Times New Roman" w:cs="Times New Roman"/>
          <w:szCs w:val="24"/>
          <w:lang w:val="sr-Cyrl-CS"/>
        </w:rPr>
        <w:t>пштине Србобран</w:t>
      </w:r>
      <w:r w:rsidR="00AD0617">
        <w:rPr>
          <w:rFonts w:ascii="Times New Roman" w:hAnsi="Times New Roman" w:cs="Times New Roman"/>
          <w:szCs w:val="24"/>
          <w:lang w:val="sr-Cyrl-CS"/>
        </w:rPr>
        <w:t>, односно по приоритету програма или пројектата.</w:t>
      </w:r>
    </w:p>
    <w:p w:rsidR="00600DAC" w:rsidRDefault="00600DAC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7B5CC7" w:rsidRPr="003322BB" w:rsidRDefault="00BB338B" w:rsidP="007B5CC7">
      <w:pPr>
        <w:spacing w:after="0"/>
        <w:jc w:val="both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Рок за подношење пријаве </w:t>
      </w:r>
      <w:r w:rsidRPr="003322BB">
        <w:rPr>
          <w:rFonts w:ascii="Times New Roman" w:hAnsi="Times New Roman" w:cs="Times New Roman"/>
          <w:b/>
          <w:szCs w:val="24"/>
          <w:lang w:val="sr-Cyrl-CS"/>
        </w:rPr>
        <w:t xml:space="preserve">је </w:t>
      </w:r>
      <w:r w:rsidR="0073084E" w:rsidRPr="003322BB">
        <w:rPr>
          <w:rFonts w:ascii="Times New Roman" w:hAnsi="Times New Roman" w:cs="Times New Roman"/>
          <w:b/>
          <w:szCs w:val="24"/>
          <w:lang w:val="sr-Cyrl-CS"/>
        </w:rPr>
        <w:t>25</w:t>
      </w:r>
      <w:r w:rsidR="00AD0617" w:rsidRPr="003322BB">
        <w:rPr>
          <w:rFonts w:ascii="Times New Roman" w:hAnsi="Times New Roman" w:cs="Times New Roman"/>
          <w:b/>
          <w:szCs w:val="24"/>
          <w:lang w:val="sr-Cyrl-CS"/>
        </w:rPr>
        <w:t>.0</w:t>
      </w:r>
      <w:r w:rsidR="00185DDB" w:rsidRPr="003322BB">
        <w:rPr>
          <w:rFonts w:ascii="Times New Roman" w:hAnsi="Times New Roman" w:cs="Times New Roman"/>
          <w:b/>
          <w:szCs w:val="24"/>
        </w:rPr>
        <w:t>1</w:t>
      </w:r>
      <w:r w:rsidR="00AD0617" w:rsidRPr="003322BB">
        <w:rPr>
          <w:rFonts w:ascii="Times New Roman" w:hAnsi="Times New Roman" w:cs="Times New Roman"/>
          <w:b/>
          <w:szCs w:val="24"/>
          <w:lang w:val="sr-Cyrl-CS"/>
        </w:rPr>
        <w:t>.201</w:t>
      </w:r>
      <w:r w:rsidR="00A31CD7" w:rsidRPr="003322BB">
        <w:rPr>
          <w:rFonts w:ascii="Times New Roman" w:hAnsi="Times New Roman" w:cs="Times New Roman"/>
          <w:b/>
          <w:szCs w:val="24"/>
          <w:lang w:val="sr-Cyrl-CS"/>
        </w:rPr>
        <w:t>7</w:t>
      </w:r>
      <w:r w:rsidR="00AD0617" w:rsidRPr="003322BB">
        <w:rPr>
          <w:rFonts w:ascii="Times New Roman" w:hAnsi="Times New Roman" w:cs="Times New Roman"/>
          <w:b/>
          <w:szCs w:val="24"/>
          <w:lang w:val="sr-Cyrl-CS"/>
        </w:rPr>
        <w:t>. године</w:t>
      </w:r>
      <w:r w:rsidR="007B5CC7" w:rsidRPr="003322BB">
        <w:rPr>
          <w:rFonts w:ascii="Times New Roman" w:hAnsi="Times New Roman" w:cs="Times New Roman"/>
          <w:b/>
          <w:szCs w:val="24"/>
          <w:lang w:val="sr-Cyrl-CS"/>
        </w:rPr>
        <w:t>.</w:t>
      </w:r>
    </w:p>
    <w:p w:rsidR="00600DAC" w:rsidRDefault="00600DAC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t xml:space="preserve">Корисници средстава су дужни да у року од 30 дана по завршетку, односно реализацији пројекта, </w:t>
      </w:r>
      <w:r w:rsidR="00AD0617">
        <w:rPr>
          <w:rFonts w:ascii="Times New Roman" w:hAnsi="Times New Roman" w:cs="Times New Roman"/>
          <w:szCs w:val="24"/>
          <w:lang w:val="sr-Cyrl-CS"/>
        </w:rPr>
        <w:t>Председнику Општине Србобран</w:t>
      </w:r>
      <w:r w:rsidRPr="007B5CC7">
        <w:rPr>
          <w:rFonts w:ascii="Times New Roman" w:hAnsi="Times New Roman" w:cs="Times New Roman"/>
          <w:szCs w:val="24"/>
          <w:lang w:val="sr-Cyrl-CS"/>
        </w:rPr>
        <w:t xml:space="preserve"> доставе извештај са финансијским показатељима утрошка средстава.</w:t>
      </w:r>
    </w:p>
    <w:p w:rsid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t>Овај јавни конкурс се објављује</w:t>
      </w:r>
      <w:r w:rsidR="00AD0617">
        <w:rPr>
          <w:rFonts w:ascii="Times New Roman" w:hAnsi="Times New Roman" w:cs="Times New Roman"/>
          <w:szCs w:val="24"/>
          <w:lang w:val="sr-Cyrl-CS"/>
        </w:rPr>
        <w:t xml:space="preserve"> у средствима јавног информисања и </w:t>
      </w:r>
      <w:r w:rsidRPr="007B5CC7">
        <w:rPr>
          <w:rFonts w:ascii="Times New Roman" w:hAnsi="Times New Roman" w:cs="Times New Roman"/>
          <w:szCs w:val="24"/>
          <w:lang w:val="sr-Cyrl-CS"/>
        </w:rPr>
        <w:t xml:space="preserve"> на званичном сајту </w:t>
      </w:r>
      <w:r w:rsidR="00AD0617">
        <w:rPr>
          <w:rFonts w:ascii="Times New Roman" w:hAnsi="Times New Roman" w:cs="Times New Roman"/>
          <w:szCs w:val="24"/>
          <w:lang w:val="sr-Cyrl-CS"/>
        </w:rPr>
        <w:t>О</w:t>
      </w:r>
      <w:r w:rsidRPr="007B5CC7">
        <w:rPr>
          <w:rFonts w:ascii="Times New Roman" w:hAnsi="Times New Roman" w:cs="Times New Roman"/>
          <w:szCs w:val="24"/>
          <w:lang w:val="sr-Cyrl-CS"/>
        </w:rPr>
        <w:t>пштине Србобран.</w:t>
      </w:r>
    </w:p>
    <w:p w:rsidR="00A223D4" w:rsidRPr="00A223D4" w:rsidRDefault="00A223D4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Default="00AD061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sr-Cyrl-CS"/>
        </w:rPr>
        <w:t>У случају да не доставе, односно неблаговремено доставе извештај или одс</w:t>
      </w:r>
      <w:r w:rsidR="00600DAC">
        <w:rPr>
          <w:rFonts w:ascii="Times New Roman" w:hAnsi="Times New Roman" w:cs="Times New Roman"/>
          <w:szCs w:val="24"/>
          <w:lang w:val="sr-Cyrl-CS"/>
        </w:rPr>
        <w:t>т</w:t>
      </w:r>
      <w:r>
        <w:rPr>
          <w:rFonts w:ascii="Times New Roman" w:hAnsi="Times New Roman" w:cs="Times New Roman"/>
          <w:szCs w:val="24"/>
          <w:lang w:val="sr-Cyrl-CS"/>
        </w:rPr>
        <w:t>упају од одобреног пројекта без претходне сагласности Комисије, подноси</w:t>
      </w:r>
      <w:r w:rsidR="00600DAC">
        <w:rPr>
          <w:rFonts w:ascii="Times New Roman" w:hAnsi="Times New Roman" w:cs="Times New Roman"/>
          <w:szCs w:val="24"/>
          <w:lang w:val="sr-Cyrl-CS"/>
        </w:rPr>
        <w:t>о</w:t>
      </w:r>
      <w:r>
        <w:rPr>
          <w:rFonts w:ascii="Times New Roman" w:hAnsi="Times New Roman" w:cs="Times New Roman"/>
          <w:szCs w:val="24"/>
          <w:lang w:val="sr-Cyrl-CS"/>
        </w:rPr>
        <w:t>ц</w:t>
      </w:r>
      <w:r w:rsidR="00600DAC">
        <w:rPr>
          <w:rFonts w:ascii="Times New Roman" w:hAnsi="Times New Roman" w:cs="Times New Roman"/>
          <w:szCs w:val="24"/>
          <w:lang w:val="sr-Cyrl-CS"/>
        </w:rPr>
        <w:t>и</w:t>
      </w:r>
      <w:r>
        <w:rPr>
          <w:rFonts w:ascii="Times New Roman" w:hAnsi="Times New Roman" w:cs="Times New Roman"/>
          <w:szCs w:val="24"/>
          <w:lang w:val="sr-Cyrl-CS"/>
        </w:rPr>
        <w:t xml:space="preserve"> пројекта са којим</w:t>
      </w:r>
      <w:r w:rsidR="00600DAC">
        <w:rPr>
          <w:rFonts w:ascii="Times New Roman" w:hAnsi="Times New Roman" w:cs="Times New Roman"/>
          <w:szCs w:val="24"/>
          <w:lang w:val="sr-Cyrl-CS"/>
        </w:rPr>
        <w:t>а</w:t>
      </w:r>
      <w:r>
        <w:rPr>
          <w:rFonts w:ascii="Times New Roman" w:hAnsi="Times New Roman" w:cs="Times New Roman"/>
          <w:szCs w:val="24"/>
          <w:lang w:val="sr-Cyrl-CS"/>
        </w:rPr>
        <w:t xml:space="preserve"> је закључен уговор дужн</w:t>
      </w:r>
      <w:r w:rsidR="00600DAC">
        <w:rPr>
          <w:rFonts w:ascii="Times New Roman" w:hAnsi="Times New Roman" w:cs="Times New Roman"/>
          <w:szCs w:val="24"/>
          <w:lang w:val="sr-Cyrl-CS"/>
        </w:rPr>
        <w:t>и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="00600DAC">
        <w:rPr>
          <w:rFonts w:ascii="Times New Roman" w:hAnsi="Times New Roman" w:cs="Times New Roman"/>
          <w:szCs w:val="24"/>
          <w:lang w:val="sr-Cyrl-CS"/>
        </w:rPr>
        <w:t>су</w:t>
      </w:r>
      <w:r>
        <w:rPr>
          <w:rFonts w:ascii="Times New Roman" w:hAnsi="Times New Roman" w:cs="Times New Roman"/>
          <w:szCs w:val="24"/>
          <w:lang w:val="sr-Cyrl-CS"/>
        </w:rPr>
        <w:t xml:space="preserve"> да Општини врат</w:t>
      </w:r>
      <w:r w:rsidR="00600DAC">
        <w:rPr>
          <w:rFonts w:ascii="Times New Roman" w:hAnsi="Times New Roman" w:cs="Times New Roman"/>
          <w:szCs w:val="24"/>
          <w:lang w:val="sr-Cyrl-CS"/>
        </w:rPr>
        <w:t>е укуп</w:t>
      </w:r>
      <w:r>
        <w:rPr>
          <w:rFonts w:ascii="Times New Roman" w:hAnsi="Times New Roman" w:cs="Times New Roman"/>
          <w:szCs w:val="24"/>
          <w:lang w:val="sr-Cyrl-CS"/>
        </w:rPr>
        <w:t>а</w:t>
      </w:r>
      <w:r w:rsidR="00600DAC">
        <w:rPr>
          <w:rFonts w:ascii="Times New Roman" w:hAnsi="Times New Roman" w:cs="Times New Roman"/>
          <w:szCs w:val="24"/>
          <w:lang w:val="sr-Cyrl-CS"/>
        </w:rPr>
        <w:t>н</w:t>
      </w:r>
      <w:r>
        <w:rPr>
          <w:rFonts w:ascii="Times New Roman" w:hAnsi="Times New Roman" w:cs="Times New Roman"/>
          <w:szCs w:val="24"/>
          <w:lang w:val="sr-Cyrl-CS"/>
        </w:rPr>
        <w:t xml:space="preserve"> износ средстава одобрених за финансирање/суфинансирање пројеката средствима из буџета Општине, у складу са уговором.</w:t>
      </w:r>
    </w:p>
    <w:p w:rsidR="00A223D4" w:rsidRPr="00A223D4" w:rsidRDefault="00A223D4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>Пријаве на конкурс, уз пратећу документацију,  подносе се на адресу:</w:t>
      </w:r>
    </w:p>
    <w:p w:rsid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t>Општина Србобран, Трг Слободе бр. 2 или се подносе лично на писарници Општине Србобран.</w:t>
      </w:r>
    </w:p>
    <w:p w:rsidR="00A223D4" w:rsidRPr="00A223D4" w:rsidRDefault="00A223D4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</w:rPr>
        <w:t xml:space="preserve">Пријавни формулар </w:t>
      </w:r>
      <w:r w:rsidRPr="007B5CC7">
        <w:rPr>
          <w:rFonts w:ascii="Times New Roman" w:hAnsi="Times New Roman" w:cs="Times New Roman"/>
          <w:szCs w:val="24"/>
          <w:lang w:val="sr-Cyrl-CS"/>
        </w:rPr>
        <w:t>и остали обрасци, могу се преузети са</w:t>
      </w:r>
      <w:r w:rsidRPr="007B5CC7">
        <w:rPr>
          <w:rFonts w:ascii="Times New Roman" w:hAnsi="Times New Roman" w:cs="Times New Roman"/>
          <w:szCs w:val="24"/>
        </w:rPr>
        <w:t xml:space="preserve"> званичног сајта </w:t>
      </w:r>
      <w:r w:rsidRPr="007B5CC7">
        <w:rPr>
          <w:rFonts w:ascii="Times New Roman" w:hAnsi="Times New Roman" w:cs="Times New Roman"/>
          <w:szCs w:val="24"/>
          <w:lang w:val="sr-Cyrl-CS"/>
        </w:rPr>
        <w:t>општине Србобран</w:t>
      </w:r>
      <w:r w:rsidRPr="007B5CC7">
        <w:rPr>
          <w:rFonts w:ascii="Times New Roman" w:hAnsi="Times New Roman" w:cs="Times New Roman"/>
          <w:szCs w:val="24"/>
        </w:rPr>
        <w:t xml:space="preserve">. 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</w:rPr>
        <w:t xml:space="preserve">Контакт особа за додатне информације </w:t>
      </w:r>
      <w:r w:rsidR="00A31CD7">
        <w:rPr>
          <w:rFonts w:ascii="Times New Roman" w:hAnsi="Times New Roman" w:cs="Times New Roman"/>
          <w:szCs w:val="24"/>
          <w:lang w:val="sr-Cyrl-CS"/>
        </w:rPr>
        <w:t>је Марија Николић</w:t>
      </w:r>
      <w:r w:rsidRPr="007B5CC7">
        <w:rPr>
          <w:rFonts w:ascii="Times New Roman" w:hAnsi="Times New Roman" w:cs="Times New Roman"/>
          <w:szCs w:val="24"/>
        </w:rPr>
        <w:t>.</w:t>
      </w:r>
      <w:r w:rsidRPr="007B5CC7">
        <w:rPr>
          <w:rFonts w:ascii="Times New Roman" w:hAnsi="Times New Roman" w:cs="Times New Roman"/>
          <w:szCs w:val="24"/>
          <w:lang w:val="sr-Cyrl-CS"/>
        </w:rPr>
        <w:t xml:space="preserve"> Контакт тел 021/730-050.</w:t>
      </w:r>
    </w:p>
    <w:p w:rsidR="00AD0617" w:rsidRDefault="00AD061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3322BB" w:rsidRPr="00A223D4" w:rsidRDefault="003322BB" w:rsidP="007B5CC7">
      <w:pPr>
        <w:spacing w:after="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A223D4">
        <w:rPr>
          <w:rFonts w:ascii="Times New Roman" w:hAnsi="Times New Roman" w:cs="Times New Roman"/>
          <w:b/>
          <w:szCs w:val="24"/>
          <w:lang w:val="sr-Cyrl-CS"/>
        </w:rPr>
        <w:t xml:space="preserve">Председник Општине Србобран </w:t>
      </w:r>
    </w:p>
    <w:p w:rsidR="003322BB" w:rsidRPr="00A223D4" w:rsidRDefault="003322BB" w:rsidP="007B5CC7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223D4">
        <w:rPr>
          <w:rFonts w:ascii="Times New Roman" w:hAnsi="Times New Roman" w:cs="Times New Roman"/>
          <w:b/>
          <w:szCs w:val="24"/>
          <w:lang w:val="sr-Cyrl-CS"/>
        </w:rPr>
        <w:t>број:</w:t>
      </w:r>
      <w:r w:rsidR="00A223D4" w:rsidRPr="00A223D4">
        <w:rPr>
          <w:rFonts w:ascii="Times New Roman" w:hAnsi="Times New Roman" w:cs="Times New Roman"/>
          <w:b/>
          <w:szCs w:val="24"/>
          <w:lang w:val="sr-Cyrl-CS"/>
        </w:rPr>
        <w:t>6-1/2017-II</w:t>
      </w:r>
    </w:p>
    <w:p w:rsidR="003322BB" w:rsidRPr="00A223D4" w:rsidRDefault="003322BB" w:rsidP="007B5CC7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223D4">
        <w:rPr>
          <w:rFonts w:ascii="Times New Roman" w:hAnsi="Times New Roman" w:cs="Times New Roman"/>
          <w:b/>
          <w:szCs w:val="24"/>
          <w:lang w:val="sr-Cyrl-CS"/>
        </w:rPr>
        <w:t>дан</w:t>
      </w:r>
      <w:r w:rsidR="00A223D4" w:rsidRPr="00A223D4">
        <w:rPr>
          <w:rFonts w:ascii="Times New Roman" w:hAnsi="Times New Roman" w:cs="Times New Roman"/>
          <w:b/>
          <w:szCs w:val="24"/>
          <w:lang w:val="sr-Cyrl-CS"/>
        </w:rPr>
        <w:t>а:10.01.2017</w:t>
      </w:r>
      <w:r w:rsidRPr="00A223D4">
        <w:rPr>
          <w:rFonts w:ascii="Times New Roman" w:hAnsi="Times New Roman" w:cs="Times New Roman"/>
          <w:b/>
          <w:szCs w:val="24"/>
          <w:lang w:val="sr-Cyrl-CS"/>
        </w:rPr>
        <w:t>.године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lastRenderedPageBreak/>
        <w:t>ОПШТИНА СРБОБРАН</w:t>
      </w:r>
    </w:p>
    <w:p w:rsidR="007B5CC7" w:rsidRPr="00600DAC" w:rsidRDefault="00600DAC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ПРЕДСЕДНИК ОПШТИНЕ</w:t>
      </w:r>
    </w:p>
    <w:p w:rsid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</w:rPr>
        <w:t>ОБЛАСТ – КУЛТУРА</w:t>
      </w:r>
      <w:r w:rsidR="00600DAC">
        <w:rPr>
          <w:rFonts w:ascii="Times New Roman" w:hAnsi="Times New Roman" w:cs="Times New Roman"/>
          <w:szCs w:val="24"/>
          <w:lang w:val="sr-Cyrl-CS"/>
        </w:rPr>
        <w:t xml:space="preserve"> И УМЕТНОСТ</w:t>
      </w:r>
      <w:r w:rsidRPr="007B5CC7">
        <w:rPr>
          <w:rFonts w:ascii="Times New Roman" w:hAnsi="Times New Roman" w:cs="Times New Roman"/>
          <w:szCs w:val="24"/>
        </w:rPr>
        <w:t xml:space="preserve"> 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>ЛИСТ ЗА ПОДНОШЕЊЕ ПРЕДЛОГА ПРОЈЕКАТА ИЗ</w:t>
      </w:r>
    </w:p>
    <w:p w:rsidR="007B5CC7" w:rsidRPr="00F21D0A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</w:rPr>
        <w:t xml:space="preserve">ОБЛАСТИ КУЛТУРЕ </w:t>
      </w:r>
      <w:r w:rsidR="00F21D0A">
        <w:rPr>
          <w:rFonts w:ascii="Times New Roman" w:hAnsi="Times New Roman" w:cs="Times New Roman"/>
          <w:szCs w:val="24"/>
          <w:lang w:val="sr-Cyrl-CS"/>
        </w:rPr>
        <w:t>И УМЕТНОСТИ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>Конкурс за финансирање/суфинансирање пројеката из области културе</w:t>
      </w:r>
      <w:r w:rsidR="00600DAC">
        <w:rPr>
          <w:rFonts w:ascii="Times New Roman" w:hAnsi="Times New Roman" w:cs="Times New Roman"/>
          <w:szCs w:val="24"/>
          <w:lang w:val="sr-Cyrl-CS"/>
        </w:rPr>
        <w:t xml:space="preserve"> и уметности</w:t>
      </w:r>
      <w:r w:rsidRPr="007B5CC7">
        <w:rPr>
          <w:rFonts w:ascii="Times New Roman" w:hAnsi="Times New Roman" w:cs="Times New Roman"/>
          <w:szCs w:val="24"/>
        </w:rPr>
        <w:t xml:space="preserve"> средствима буџета </w:t>
      </w:r>
      <w:r w:rsidR="00600DAC">
        <w:rPr>
          <w:rFonts w:ascii="Times New Roman" w:hAnsi="Times New Roman" w:cs="Times New Roman"/>
          <w:szCs w:val="24"/>
          <w:lang w:val="sr-Cyrl-CS"/>
        </w:rPr>
        <w:t>О</w:t>
      </w:r>
      <w:r w:rsidRPr="007B5CC7">
        <w:rPr>
          <w:rFonts w:ascii="Times New Roman" w:hAnsi="Times New Roman" w:cs="Times New Roman"/>
          <w:szCs w:val="24"/>
          <w:lang w:val="sr-Cyrl-CS"/>
        </w:rPr>
        <w:t>пштине Србобран</w:t>
      </w:r>
      <w:r w:rsidRPr="007B5CC7">
        <w:rPr>
          <w:rFonts w:ascii="Times New Roman" w:hAnsi="Times New Roman" w:cs="Times New Roman"/>
          <w:szCs w:val="24"/>
        </w:rPr>
        <w:t xml:space="preserve"> за</w:t>
      </w:r>
      <w:r w:rsidR="00F21D0A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185DDB">
        <w:rPr>
          <w:rFonts w:ascii="Times New Roman" w:hAnsi="Times New Roman" w:cs="Times New Roman"/>
          <w:szCs w:val="24"/>
          <w:lang w:val="sr-Cyrl-CS"/>
        </w:rPr>
        <w:t>први</w:t>
      </w:r>
      <w:r w:rsidR="00BB338B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F21D0A">
        <w:rPr>
          <w:rFonts w:ascii="Times New Roman" w:hAnsi="Times New Roman" w:cs="Times New Roman"/>
          <w:szCs w:val="24"/>
          <w:lang w:val="sr-Cyrl-CS"/>
        </w:rPr>
        <w:t xml:space="preserve">квартал </w:t>
      </w:r>
      <w:r w:rsidR="00A31CD7">
        <w:rPr>
          <w:rFonts w:ascii="Times New Roman" w:hAnsi="Times New Roman" w:cs="Times New Roman"/>
          <w:szCs w:val="24"/>
        </w:rPr>
        <w:t xml:space="preserve"> 201</w:t>
      </w:r>
      <w:r w:rsidR="00A31CD7">
        <w:rPr>
          <w:rFonts w:ascii="Times New Roman" w:hAnsi="Times New Roman" w:cs="Times New Roman"/>
          <w:szCs w:val="24"/>
          <w:lang w:val="sr-Cyrl-CS"/>
        </w:rPr>
        <w:t>7</w:t>
      </w:r>
      <w:r w:rsidRPr="007B5CC7">
        <w:rPr>
          <w:rFonts w:ascii="Times New Roman" w:hAnsi="Times New Roman" w:cs="Times New Roman"/>
          <w:szCs w:val="24"/>
        </w:rPr>
        <w:t>.</w:t>
      </w:r>
      <w:r w:rsidR="00600DAC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7B5CC7">
        <w:rPr>
          <w:rFonts w:ascii="Times New Roman" w:hAnsi="Times New Roman" w:cs="Times New Roman"/>
          <w:szCs w:val="24"/>
        </w:rPr>
        <w:t>годин</w:t>
      </w:r>
      <w:r w:rsidR="00F21D0A">
        <w:rPr>
          <w:rFonts w:ascii="Times New Roman" w:hAnsi="Times New Roman" w:cs="Times New Roman"/>
          <w:szCs w:val="24"/>
          <w:lang w:val="sr-Cyrl-CS"/>
        </w:rPr>
        <w:t>е</w:t>
      </w:r>
      <w:r w:rsidRPr="007B5CC7">
        <w:rPr>
          <w:rFonts w:ascii="Times New Roman" w:hAnsi="Times New Roman" w:cs="Times New Roman"/>
          <w:szCs w:val="24"/>
        </w:rPr>
        <w:t xml:space="preserve"> 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820268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.8pt;width:6in;height:63pt;z-index:251660288;mso-position-horizontal:center">
            <v:textbox>
              <w:txbxContent>
                <w:p w:rsidR="007B5CC7" w:rsidRDefault="007B5CC7" w:rsidP="007B5CC7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  <w:r>
                    <w:rPr>
                      <w:b/>
                      <w:bCs/>
                      <w:sz w:val="26"/>
                      <w:lang w:val="sr-Cyrl-CS"/>
                    </w:rPr>
                    <w:t>Назив пројекта</w:t>
                  </w:r>
                </w:p>
                <w:p w:rsidR="007B5CC7" w:rsidRDefault="007B5CC7" w:rsidP="007B5CC7"/>
              </w:txbxContent>
            </v:textbox>
          </v:shape>
        </w:pic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820268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>
          <v:shape id="_x0000_s1028" type="#_x0000_t202" style="position:absolute;left:0;text-align:left;margin-left:0;margin-top:4.15pt;width:6in;height:63pt;z-index:251662336;mso-position-horizontal:center">
            <v:textbox>
              <w:txbxContent>
                <w:p w:rsidR="007B5CC7" w:rsidRDefault="007B5CC7" w:rsidP="007B5CC7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  <w:r>
                    <w:rPr>
                      <w:b/>
                      <w:bCs/>
                      <w:sz w:val="26"/>
                      <w:lang w:val="sr-Cyrl-CS"/>
                    </w:rPr>
                    <w:t>Област</w:t>
                  </w:r>
                </w:p>
                <w:p w:rsidR="007B5CC7" w:rsidRDefault="007B5CC7" w:rsidP="007B5CC7">
                  <w:pPr>
                    <w:tabs>
                      <w:tab w:val="left" w:pos="993"/>
                    </w:tabs>
                  </w:pPr>
                </w:p>
              </w:txbxContent>
            </v:textbox>
          </v:shape>
        </w:pic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820268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>
          <v:shape id="_x0000_s1027" type="#_x0000_t202" style="position:absolute;left:0;text-align:left;margin-left:0;margin-top:10.4pt;width:6in;height:63pt;z-index:251661312;mso-position-horizontal:center">
            <v:textbox>
              <w:txbxContent>
                <w:p w:rsidR="007B5CC7" w:rsidRDefault="007B5CC7" w:rsidP="007B5CC7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  <w:r>
                    <w:rPr>
                      <w:b/>
                      <w:bCs/>
                      <w:sz w:val="26"/>
                      <w:lang w:val="sr-Cyrl-CS"/>
                    </w:rPr>
                    <w:t>Подносилац предлога пројекта</w:t>
                  </w:r>
                </w:p>
                <w:p w:rsidR="007B5CC7" w:rsidRDefault="007B5CC7" w:rsidP="007B5CC7"/>
              </w:txbxContent>
            </v:textbox>
          </v:shape>
        </w:pic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 xml:space="preserve">                                                                     ___________________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 xml:space="preserve">                                                   Место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  <w:t>_________________________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  <w:t xml:space="preserve">Број-попуњава </w:t>
      </w:r>
      <w:r w:rsidRPr="007B5CC7">
        <w:rPr>
          <w:rFonts w:ascii="Times New Roman" w:hAnsi="Times New Roman" w:cs="Times New Roman"/>
          <w:szCs w:val="24"/>
          <w:lang w:val="sr-Cyrl-CS"/>
        </w:rPr>
        <w:t>Општинска</w:t>
      </w:r>
      <w:r w:rsidRPr="007B5CC7">
        <w:rPr>
          <w:rFonts w:ascii="Times New Roman" w:hAnsi="Times New Roman" w:cs="Times New Roman"/>
          <w:szCs w:val="24"/>
        </w:rPr>
        <w:t xml:space="preserve"> управa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lastRenderedPageBreak/>
        <w:t>1. Сажетак</w:t>
      </w:r>
    </w:p>
    <w:tbl>
      <w:tblPr>
        <w:tblW w:w="0" w:type="auto"/>
        <w:jc w:val="center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442"/>
      </w:tblGrid>
      <w:tr w:rsidR="007B5CC7" w:rsidRPr="007B5CC7" w:rsidTr="00F924A0">
        <w:trPr>
          <w:jc w:val="center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 xml:space="preserve">1.1 </w:t>
            </w:r>
            <w:r w:rsidRPr="007B5CC7">
              <w:rPr>
                <w:rFonts w:ascii="Times New Roman" w:hAnsi="Times New Roman" w:cs="Times New Roman"/>
                <w:szCs w:val="24"/>
                <w:lang w:val="sr-Cyrl-CS"/>
              </w:rPr>
              <w:t>Пројекат се подноси из области:</w:t>
            </w:r>
          </w:p>
          <w:p w:rsidR="007B5CC7" w:rsidRPr="007B5CC7" w:rsidRDefault="007B5CC7" w:rsidP="00F21D0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 доприноса за развој и подстицање културног и уметничког стваралаштва од локалног значаја,</w:t>
            </w:r>
            <w:r w:rsidRPr="007B5CC7">
              <w:rPr>
                <w:rFonts w:ascii="Times New Roman" w:hAnsi="Times New Roman" w:cs="Times New Roman"/>
                <w:szCs w:val="24"/>
              </w:rPr>
              <w:br/>
              <w:t>2. доприноса истраживању, заштити, афирмацији и презентацији културног наслеђа,</w:t>
            </w:r>
            <w:r w:rsidRPr="007B5CC7">
              <w:rPr>
                <w:rFonts w:ascii="Times New Roman" w:hAnsi="Times New Roman" w:cs="Times New Roman"/>
                <w:szCs w:val="24"/>
              </w:rPr>
              <w:br/>
              <w:t>3. доприноса развоју међународне културне сарадње,</w:t>
            </w:r>
            <w:r w:rsidRPr="007B5CC7">
              <w:rPr>
                <w:rFonts w:ascii="Times New Roman" w:hAnsi="Times New Roman" w:cs="Times New Roman"/>
                <w:szCs w:val="24"/>
              </w:rPr>
              <w:br/>
              <w:t>4. доприноса очувању, стварању, развоју и представљању културе националних мањина,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5. доприноса стварању културних садржаја намењених деци и младима,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Pr="007B5CC7">
              <w:rPr>
                <w:rFonts w:ascii="Times New Roman" w:hAnsi="Times New Roman" w:cs="Times New Roman"/>
                <w:szCs w:val="24"/>
                <w:lang w:val="sr-Cyrl-CS"/>
              </w:rPr>
              <w:t>доприноса развоју културних садржаја намењених деци и младима,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7B5CC7">
              <w:rPr>
                <w:rFonts w:ascii="Times New Roman" w:hAnsi="Times New Roman" w:cs="Times New Roman"/>
                <w:szCs w:val="24"/>
                <w:lang w:val="sr-Cyrl-CS"/>
              </w:rPr>
              <w:t>7. доприноса развоју културног и уметничког стваралаштва особа са инвалидитетом и њихова доступност ширем кругу конзумената,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7B5CC7">
              <w:rPr>
                <w:rFonts w:ascii="Times New Roman" w:hAnsi="Times New Roman" w:cs="Times New Roman"/>
                <w:szCs w:val="24"/>
                <w:lang w:val="sr-Cyrl-CS"/>
              </w:rPr>
              <w:t>8. ширење и унапређивање едукације у области културе.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7B5CC7" w:rsidRPr="007B5CC7" w:rsidTr="00F924A0">
        <w:trPr>
          <w:trHeight w:val="6826"/>
          <w:jc w:val="center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1.2. Кратак опис пројекта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rPr>
          <w:trHeight w:val="1593"/>
          <w:jc w:val="center"/>
        </w:trPr>
        <w:tc>
          <w:tcPr>
            <w:tcW w:w="9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1.3. Пројекат је намењен (навести  циљну групу  и територију,  које ће пројектом бити обухваћене)</w:t>
            </w:r>
          </w:p>
        </w:tc>
      </w:tr>
      <w:tr w:rsidR="007B5CC7" w:rsidRPr="007B5CC7" w:rsidTr="00F924A0">
        <w:trPr>
          <w:trHeight w:val="1217"/>
          <w:jc w:val="center"/>
        </w:trPr>
        <w:tc>
          <w:tcPr>
            <w:tcW w:w="9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lastRenderedPageBreak/>
              <w:t>1.4. Временски оквир реализације пројекта</w:t>
            </w:r>
            <w:r w:rsidRPr="007B5CC7">
              <w:rPr>
                <w:rFonts w:ascii="Times New Roman" w:hAnsi="Times New Roman" w:cs="Times New Roman"/>
                <w:szCs w:val="24"/>
              </w:rPr>
              <w:tab/>
            </w:r>
            <w:r w:rsidRPr="007B5CC7">
              <w:rPr>
                <w:rFonts w:ascii="Times New Roman" w:hAnsi="Times New Roman" w:cs="Times New Roman"/>
                <w:szCs w:val="24"/>
              </w:rPr>
              <w:tab/>
            </w:r>
            <w:r w:rsidRPr="007B5CC7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7B5CC7" w:rsidRPr="007B5CC7" w:rsidTr="00F924A0">
        <w:trPr>
          <w:trHeight w:val="1716"/>
          <w:jc w:val="center"/>
        </w:trPr>
        <w:tc>
          <w:tcPr>
            <w:tcW w:w="97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1.5. Износ тражених средстава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>2. Подаци о подносиоцу пројекта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32"/>
        <w:gridCol w:w="2985"/>
        <w:gridCol w:w="4939"/>
      </w:tblGrid>
      <w:tr w:rsidR="007B5CC7" w:rsidRPr="007B5CC7" w:rsidTr="00F924A0">
        <w:trPr>
          <w:trHeight w:val="2041"/>
        </w:trPr>
        <w:tc>
          <w:tcPr>
            <w:tcW w:w="1008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3240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Врста организација</w:t>
            </w:r>
          </w:p>
        </w:tc>
        <w:tc>
          <w:tcPr>
            <w:tcW w:w="5589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појединци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удружења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rPr>
          <w:trHeight w:val="525"/>
        </w:trPr>
        <w:tc>
          <w:tcPr>
            <w:tcW w:w="1008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3240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Пуни назив организације</w:t>
            </w:r>
          </w:p>
        </w:tc>
        <w:tc>
          <w:tcPr>
            <w:tcW w:w="5589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rPr>
          <w:trHeight w:val="404"/>
        </w:trPr>
        <w:tc>
          <w:tcPr>
            <w:tcW w:w="1008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3240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Адреса</w:t>
            </w:r>
          </w:p>
        </w:tc>
        <w:tc>
          <w:tcPr>
            <w:tcW w:w="5589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1008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3240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Телефон, факс, е-mail, интернет адреса и контакт особа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89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1008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3240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Име, презиме и професија координатора пројекта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89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rPr>
          <w:trHeight w:val="1740"/>
        </w:trPr>
        <w:tc>
          <w:tcPr>
            <w:tcW w:w="1008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3240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Имена, презимена и стручна спрема носилаца активности задужених за реализацију пројекта.</w:t>
            </w:r>
          </w:p>
        </w:tc>
        <w:tc>
          <w:tcPr>
            <w:tcW w:w="5589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4.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5.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rPr>
          <w:trHeight w:val="962"/>
        </w:trPr>
        <w:tc>
          <w:tcPr>
            <w:tcW w:w="1008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2.7</w:t>
            </w:r>
          </w:p>
        </w:tc>
        <w:tc>
          <w:tcPr>
            <w:tcW w:w="3240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ПИБ, ЈМБГ, адреса, број текућег рачуна потписника уговора</w:t>
            </w:r>
          </w:p>
        </w:tc>
        <w:tc>
          <w:tcPr>
            <w:tcW w:w="5589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rPr>
          <w:trHeight w:val="3805"/>
        </w:trPr>
        <w:tc>
          <w:tcPr>
            <w:tcW w:w="1008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lastRenderedPageBreak/>
              <w:t>2.8</w:t>
            </w:r>
          </w:p>
        </w:tc>
        <w:tc>
          <w:tcPr>
            <w:tcW w:w="8829" w:type="dxa"/>
            <w:gridSpan w:val="2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Релевантна искуства подносиоца пројекта</w:t>
            </w:r>
          </w:p>
        </w:tc>
      </w:tr>
      <w:tr w:rsidR="007B5CC7" w:rsidRPr="007B5CC7" w:rsidTr="00F924A0">
        <w:trPr>
          <w:trHeight w:val="1833"/>
        </w:trPr>
        <w:tc>
          <w:tcPr>
            <w:tcW w:w="1008" w:type="dxa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2.9</w:t>
            </w:r>
          </w:p>
        </w:tc>
        <w:tc>
          <w:tcPr>
            <w:tcW w:w="8829" w:type="dxa"/>
            <w:gridSpan w:val="2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Партнери у реализацији пројекта</w:t>
            </w:r>
          </w:p>
        </w:tc>
      </w:tr>
    </w:tbl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>3. Опис пројекта</w:t>
      </w:r>
    </w:p>
    <w:tbl>
      <w:tblPr>
        <w:tblW w:w="0" w:type="auto"/>
        <w:jc w:val="center"/>
        <w:tblInd w:w="-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/>
      </w:tblPr>
      <w:tblGrid>
        <w:gridCol w:w="9780"/>
      </w:tblGrid>
      <w:tr w:rsidR="007B5CC7" w:rsidRPr="007B5CC7" w:rsidTr="00F924A0">
        <w:trPr>
          <w:jc w:val="center"/>
        </w:trPr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3.1. Циљ пројекта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rPr>
          <w:jc w:val="center"/>
        </w:trPr>
        <w:tc>
          <w:tcPr>
            <w:tcW w:w="97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3.2. Резултати пројекта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rPr>
          <w:jc w:val="center"/>
        </w:trPr>
        <w:tc>
          <w:tcPr>
            <w:tcW w:w="97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3.3. Активности</w:t>
            </w: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rPr>
          <w:trHeight w:val="1806"/>
          <w:jc w:val="center"/>
        </w:trPr>
        <w:tc>
          <w:tcPr>
            <w:tcW w:w="97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lastRenderedPageBreak/>
              <w:t>3.4 Институционална подршка</w:t>
            </w:r>
          </w:p>
        </w:tc>
      </w:tr>
    </w:tbl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br w:type="page"/>
      </w:r>
      <w:r w:rsidRPr="007B5CC7">
        <w:rPr>
          <w:rFonts w:ascii="Times New Roman" w:hAnsi="Times New Roman" w:cs="Times New Roman"/>
          <w:szCs w:val="24"/>
        </w:rPr>
        <w:lastRenderedPageBreak/>
        <w:t>. Буџет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>4.1. Резиме буџета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00"/>
        <w:gridCol w:w="1908"/>
      </w:tblGrid>
      <w:tr w:rsidR="007B5CC7" w:rsidRPr="007B5CC7" w:rsidTr="00F924A0"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Буџет – резиме</w:t>
            </w:r>
          </w:p>
        </w:tc>
      </w:tr>
      <w:tr w:rsidR="007B5CC7" w:rsidRPr="007B5CC7" w:rsidTr="00F924A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Персонални трошкови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Директни трошкови реализације пројекта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Административни и други трошкови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 xml:space="preserve">Средства </w:t>
            </w:r>
            <w:r w:rsidRPr="007B5CC7">
              <w:rPr>
                <w:rFonts w:ascii="Times New Roman" w:hAnsi="Times New Roman" w:cs="Times New Roman"/>
                <w:szCs w:val="24"/>
                <w:lang w:val="sr-Cyrl-CS"/>
              </w:rPr>
              <w:t>општине Србобран</w:t>
            </w:r>
            <w:r w:rsidRPr="007B5CC7">
              <w:rPr>
                <w:rFonts w:ascii="Times New Roman" w:hAnsi="Times New Roman" w:cs="Times New Roman"/>
                <w:szCs w:val="24"/>
              </w:rPr>
              <w:t xml:space="preserve">    – УКУПНО  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 xml:space="preserve">Други извори финансирања 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Вредност пројекта – УКУПНО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 xml:space="preserve">4.2. Спецификација средстава која се потражују од </w:t>
      </w:r>
      <w:r w:rsidRPr="007B5CC7">
        <w:rPr>
          <w:rFonts w:ascii="Times New Roman" w:hAnsi="Times New Roman" w:cs="Times New Roman"/>
          <w:szCs w:val="24"/>
          <w:lang w:val="sr-Cyrl-CS"/>
        </w:rPr>
        <w:t>Општине Србобран</w:t>
      </w:r>
      <w:r w:rsidRPr="007B5CC7">
        <w:rPr>
          <w:rFonts w:ascii="Times New Roman" w:hAnsi="Times New Roman" w:cs="Times New Roman"/>
          <w:szCs w:val="24"/>
        </w:rPr>
        <w:t xml:space="preserve"> и други извори финансирања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96"/>
        <w:gridCol w:w="3173"/>
        <w:gridCol w:w="1197"/>
        <w:gridCol w:w="1280"/>
        <w:gridCol w:w="1207"/>
        <w:gridCol w:w="1303"/>
      </w:tblGrid>
      <w:tr w:rsidR="007B5CC7" w:rsidRPr="007B5CC7" w:rsidTr="00F924A0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Персонални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количина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цена по јед. мере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УКУПНО</w:t>
            </w: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1.10.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Персонални трошкови - УКУПНО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96"/>
        <w:gridCol w:w="3173"/>
        <w:gridCol w:w="1197"/>
        <w:gridCol w:w="1280"/>
        <w:gridCol w:w="1207"/>
        <w:gridCol w:w="1303"/>
      </w:tblGrid>
      <w:tr w:rsidR="007B5CC7" w:rsidRPr="007B5CC7" w:rsidTr="00F924A0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Директни трошкови реализације пројекта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количина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цена по јед. мере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УКУПНО</w:t>
            </w: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2.10.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Директни трошкови реализације пројекта - УКУПНО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96"/>
        <w:gridCol w:w="3178"/>
        <w:gridCol w:w="1197"/>
        <w:gridCol w:w="1280"/>
        <w:gridCol w:w="1202"/>
        <w:gridCol w:w="1303"/>
      </w:tblGrid>
      <w:tr w:rsidR="007B5CC7" w:rsidRPr="007B5CC7" w:rsidTr="00F924A0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 xml:space="preserve">Административни и други трошкови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количина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цена по јед. мере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УКУПНО</w:t>
            </w: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3.6.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3.7.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3.8.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3.9.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3.10.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Административни и други трошкови - УКУПНО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2628"/>
      </w:tblGrid>
      <w:tr w:rsidR="007B5CC7" w:rsidRPr="007B5CC7" w:rsidTr="00F924A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2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Други извори финансирања</w:t>
            </w:r>
          </w:p>
        </w:tc>
      </w:tr>
      <w:tr w:rsidR="007B5CC7" w:rsidRPr="007B5CC7" w:rsidTr="00F924A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4.4.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4.5.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5CC7" w:rsidRPr="007B5CC7" w:rsidTr="00F924A0">
        <w:tc>
          <w:tcPr>
            <w:tcW w:w="62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5CC7">
              <w:rPr>
                <w:rFonts w:ascii="Times New Roman" w:hAnsi="Times New Roman" w:cs="Times New Roman"/>
                <w:szCs w:val="24"/>
              </w:rPr>
              <w:t>Други извори финансирања - УКУПНО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B5CC7" w:rsidRPr="007B5CC7" w:rsidRDefault="007B5CC7" w:rsidP="007B5CC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B5CC7">
        <w:rPr>
          <w:rFonts w:ascii="Times New Roman" w:hAnsi="Times New Roman" w:cs="Times New Roman"/>
          <w:szCs w:val="24"/>
        </w:rPr>
        <w:t xml:space="preserve">У </w:t>
      </w:r>
      <w:r w:rsidRPr="007B5CC7">
        <w:rPr>
          <w:rFonts w:ascii="Times New Roman" w:hAnsi="Times New Roman" w:cs="Times New Roman"/>
          <w:szCs w:val="24"/>
          <w:lang w:val="sr-Cyrl-CS"/>
        </w:rPr>
        <w:t>СРБОБРАНУ</w:t>
      </w:r>
      <w:r w:rsidRPr="007B5CC7">
        <w:rPr>
          <w:rFonts w:ascii="Times New Roman" w:hAnsi="Times New Roman" w:cs="Times New Roman"/>
          <w:szCs w:val="24"/>
        </w:rPr>
        <w:t>,</w:t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  <w:t xml:space="preserve">         ПОДНОСИЛАЦ ПРОЈЕКТА,</w:t>
      </w:r>
      <w:r w:rsidRPr="007B5CC7">
        <w:rPr>
          <w:rFonts w:ascii="Times New Roman" w:hAnsi="Times New Roman" w:cs="Times New Roman"/>
          <w:szCs w:val="24"/>
        </w:rPr>
        <w:tab/>
      </w:r>
      <w:r w:rsidRPr="007B5CC7">
        <w:rPr>
          <w:rFonts w:ascii="Times New Roman" w:hAnsi="Times New Roman" w:cs="Times New Roman"/>
          <w:szCs w:val="24"/>
        </w:rPr>
        <w:tab/>
        <w:t xml:space="preserve">                  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t>ИЗЈАВА ПОДНОСИОЦА ПРИЈАВЕ</w:t>
      </w:r>
    </w:p>
    <w:p w:rsidR="007B5CC7" w:rsidRPr="007B5CC7" w:rsidRDefault="007B5CC7" w:rsidP="007B5CC7">
      <w:pPr>
        <w:spacing w:after="0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t>ПО ЈАВНОМ КОНКУРСУ ЗА ФИНАНСИРАЊЕ ИЛИ СУФИНАНСИРАЊЕ</w:t>
      </w:r>
    </w:p>
    <w:p w:rsidR="007B5CC7" w:rsidRPr="007B5CC7" w:rsidRDefault="007B5CC7" w:rsidP="007B5CC7">
      <w:pPr>
        <w:spacing w:after="0"/>
        <w:rPr>
          <w:rFonts w:ascii="Times New Roman" w:hAnsi="Times New Roman" w:cs="Times New Roman"/>
          <w:szCs w:val="24"/>
          <w:lang w:val="sr-Cyrl-CS"/>
        </w:rPr>
      </w:pPr>
      <w:r w:rsidRPr="007B5CC7">
        <w:rPr>
          <w:rFonts w:ascii="Times New Roman" w:hAnsi="Times New Roman" w:cs="Times New Roman"/>
          <w:szCs w:val="24"/>
          <w:lang w:val="sr-Cyrl-CS"/>
        </w:rPr>
        <w:t>ПРОГРАМА/ПРОЈЕКАТА ИЗ ОБЛАСТИ КУЛТУРЕ И УМЕТНОСТИ</w:t>
      </w:r>
    </w:p>
    <w:p w:rsidR="007B5CC7" w:rsidRPr="007B5CC7" w:rsidRDefault="007B5CC7" w:rsidP="007B5CC7">
      <w:pPr>
        <w:spacing w:after="0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7B5CC7">
        <w:rPr>
          <w:rFonts w:ascii="Times New Roman" w:hAnsi="Times New Roman" w:cs="Times New Roman"/>
          <w:lang w:val="hr-HR"/>
        </w:rPr>
        <w:t xml:space="preserve">Овим путем ја ____________________________ (име и презиме, као и функција одговорног лица), изјављујем да: </w:t>
      </w:r>
    </w:p>
    <w:p w:rsidR="007B5CC7" w:rsidRPr="007B5CC7" w:rsidRDefault="007B5CC7" w:rsidP="007B5CC7">
      <w:pPr>
        <w:spacing w:after="0"/>
        <w:rPr>
          <w:rFonts w:ascii="Times New Roman" w:hAnsi="Times New Roman" w:cs="Times New Roman"/>
          <w:lang w:val="hr-HR"/>
        </w:rPr>
      </w:pPr>
    </w:p>
    <w:p w:rsidR="007B5CC7" w:rsidRPr="007B5CC7" w:rsidRDefault="007B5CC7" w:rsidP="007B5CC7">
      <w:pPr>
        <w:spacing w:after="0"/>
        <w:rPr>
          <w:rFonts w:ascii="Times New Roman" w:hAnsi="Times New Roman" w:cs="Times New Roman"/>
        </w:rPr>
      </w:pPr>
    </w:p>
    <w:p w:rsidR="007B5CC7" w:rsidRPr="007B5CC7" w:rsidRDefault="007B5CC7" w:rsidP="007B5CC7">
      <w:pPr>
        <w:spacing w:before="120" w:after="0" w:line="36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7B5CC7">
        <w:rPr>
          <w:rFonts w:ascii="Times New Roman" w:hAnsi="Times New Roman" w:cs="Times New Roman"/>
          <w:lang w:val="sr-Cyrl-CS"/>
        </w:rPr>
        <w:t xml:space="preserve">ће средства добијена за финансирање/суфинансирање пројекта, од Општине Србобран по јавном позиву за финансирање или суфинансирање програма/пројеката из области културе и уметности,  бити утрошена наменски, те да ћемо у року од 30 дана по завршетку програма односно пројекта, </w:t>
      </w:r>
      <w:r w:rsidR="00600DAC">
        <w:rPr>
          <w:rFonts w:ascii="Times New Roman" w:hAnsi="Times New Roman" w:cs="Times New Roman"/>
          <w:lang w:val="sr-Cyrl-CS"/>
        </w:rPr>
        <w:t>Председнику О</w:t>
      </w:r>
      <w:r w:rsidRPr="007B5CC7">
        <w:rPr>
          <w:rFonts w:ascii="Times New Roman" w:hAnsi="Times New Roman" w:cs="Times New Roman"/>
          <w:lang w:val="sr-Cyrl-CS"/>
        </w:rPr>
        <w:t>пштине Србобран, доставити извештај о реализацији као и два примерка реализованог програма/пројекта (књига, компакт диск, каталог) и сл.</w:t>
      </w:r>
    </w:p>
    <w:p w:rsidR="007B5CC7" w:rsidRPr="007B5CC7" w:rsidRDefault="007B5CC7" w:rsidP="007B5CC7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7B5CC7" w:rsidRPr="007B5CC7" w:rsidRDefault="007B5CC7" w:rsidP="007B5CC7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7B5CC7" w:rsidRPr="007B5CC7" w:rsidRDefault="007B5CC7" w:rsidP="007B5CC7">
      <w:pPr>
        <w:spacing w:after="0" w:line="360" w:lineRule="auto"/>
        <w:jc w:val="right"/>
        <w:rPr>
          <w:rFonts w:ascii="Times New Roman" w:hAnsi="Times New Roman" w:cs="Times New Roman"/>
          <w:noProof/>
        </w:rPr>
      </w:pPr>
      <w:r w:rsidRPr="007B5CC7">
        <w:rPr>
          <w:rFonts w:ascii="Times New Roman" w:hAnsi="Times New Roman" w:cs="Times New Roman"/>
          <w:noProof/>
        </w:rPr>
        <w:t>Потпис и печ</w:t>
      </w:r>
      <w:r w:rsidRPr="007B5CC7">
        <w:rPr>
          <w:rFonts w:ascii="Times New Roman" w:hAnsi="Times New Roman" w:cs="Times New Roman"/>
          <w:noProof/>
          <w:lang w:val="sr-Cyrl-CS"/>
        </w:rPr>
        <w:t>а</w:t>
      </w:r>
      <w:r w:rsidRPr="007B5CC7">
        <w:rPr>
          <w:rFonts w:ascii="Times New Roman" w:hAnsi="Times New Roman" w:cs="Times New Roman"/>
          <w:noProof/>
        </w:rPr>
        <w:t>т подносиоца пријаве:</w:t>
      </w:r>
    </w:p>
    <w:p w:rsidR="007B5CC7" w:rsidRPr="007B5CC7" w:rsidRDefault="007B5CC7" w:rsidP="007B5CC7">
      <w:pPr>
        <w:spacing w:after="0" w:line="360" w:lineRule="auto"/>
        <w:jc w:val="right"/>
        <w:rPr>
          <w:rFonts w:ascii="Times New Roman" w:hAnsi="Times New Roman" w:cs="Times New Roman"/>
          <w:noProof/>
        </w:rPr>
      </w:pPr>
    </w:p>
    <w:p w:rsidR="007B5CC7" w:rsidRPr="007B5CC7" w:rsidRDefault="007B5CC7" w:rsidP="007B5CC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B5CC7">
        <w:rPr>
          <w:rFonts w:ascii="Times New Roman" w:hAnsi="Times New Roman" w:cs="Times New Roman"/>
          <w:noProof/>
        </w:rPr>
        <w:t>______________________________</w:t>
      </w: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/>
        <w:rPr>
          <w:rFonts w:ascii="Times New Roman" w:hAnsi="Times New Roman" w:cs="Times New Roman"/>
          <w:szCs w:val="24"/>
          <w:lang w:val="sr-Cyrl-CS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B5CC7" w:rsidRPr="007B5CC7" w:rsidRDefault="007B5CC7" w:rsidP="007B5CC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C57D2" w:rsidRPr="007B5CC7" w:rsidRDefault="00FC57D2" w:rsidP="007B5CC7">
      <w:pPr>
        <w:spacing w:after="0"/>
        <w:rPr>
          <w:rFonts w:ascii="Times New Roman" w:hAnsi="Times New Roman" w:cs="Times New Roman"/>
        </w:rPr>
      </w:pPr>
    </w:p>
    <w:sectPr w:rsidR="00FC57D2" w:rsidRPr="007B5CC7" w:rsidSect="000C1E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B5CC7"/>
    <w:rsid w:val="000408FA"/>
    <w:rsid w:val="00067514"/>
    <w:rsid w:val="000C1E16"/>
    <w:rsid w:val="000D4041"/>
    <w:rsid w:val="000E35E8"/>
    <w:rsid w:val="00161A05"/>
    <w:rsid w:val="00185B4F"/>
    <w:rsid w:val="00185DDB"/>
    <w:rsid w:val="00311BCD"/>
    <w:rsid w:val="003322BB"/>
    <w:rsid w:val="00382194"/>
    <w:rsid w:val="003F5A3C"/>
    <w:rsid w:val="00415B9B"/>
    <w:rsid w:val="004D4292"/>
    <w:rsid w:val="005B5B57"/>
    <w:rsid w:val="005F0A49"/>
    <w:rsid w:val="00600DAC"/>
    <w:rsid w:val="006A5B8E"/>
    <w:rsid w:val="00726363"/>
    <w:rsid w:val="0073084E"/>
    <w:rsid w:val="00754E34"/>
    <w:rsid w:val="007B5CC7"/>
    <w:rsid w:val="00820268"/>
    <w:rsid w:val="00A223D4"/>
    <w:rsid w:val="00A31CD7"/>
    <w:rsid w:val="00AD0617"/>
    <w:rsid w:val="00B011A4"/>
    <w:rsid w:val="00B3058C"/>
    <w:rsid w:val="00B62D9B"/>
    <w:rsid w:val="00B82EA3"/>
    <w:rsid w:val="00BB338B"/>
    <w:rsid w:val="00CC5634"/>
    <w:rsid w:val="00E43655"/>
    <w:rsid w:val="00EC0359"/>
    <w:rsid w:val="00F21D0A"/>
    <w:rsid w:val="00FC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B5CC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2017-01-10T13:16:00Z</cp:lastPrinted>
  <dcterms:created xsi:type="dcterms:W3CDTF">2017-01-10T13:27:00Z</dcterms:created>
  <dcterms:modified xsi:type="dcterms:W3CDTF">2017-01-10T13:27:00Z</dcterms:modified>
</cp:coreProperties>
</file>