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default" w:ascii="Times New Roman" w:hAnsi="Times New Roman" w:cs="Times New Roman"/>
          <w:b/>
          <w:bCs/>
          <w:sz w:val="20"/>
          <w:szCs w:val="20"/>
          <w:lang w:val="sr-Cyrl-RS"/>
        </w:rPr>
      </w:pPr>
      <w:bookmarkStart w:id="0" w:name="_GoBack"/>
      <w:bookmarkEnd w:id="0"/>
      <w:r>
        <w:rPr>
          <w:rFonts w:hint="default" w:ascii="Times New Roman" w:hAnsi="Times New Roman" w:cs="Times New Roman"/>
          <w:b/>
          <w:bCs/>
          <w:sz w:val="20"/>
          <w:szCs w:val="20"/>
          <w:lang w:val="hu-HU"/>
        </w:rPr>
        <w:t>O</w:t>
      </w:r>
      <w:r>
        <w:rPr>
          <w:rFonts w:hint="default" w:ascii="Times New Roman" w:hAnsi="Times New Roman" w:cs="Times New Roman"/>
          <w:b/>
          <w:bCs/>
          <w:sz w:val="20"/>
          <w:szCs w:val="20"/>
          <w:lang w:val="sr-Cyrl-RS"/>
        </w:rPr>
        <w:t>БРАЗАЦ ЗАХТЕВА ЗА ОСТВАРИВАЊЕ СУБВЕНЦИОНИСАНЕ ЦЕНЕ КОМУНАЛНИХ УСЛУГА</w:t>
      </w:r>
    </w:p>
    <w:p>
      <w:pPr>
        <w:jc w:val="center"/>
        <w:rPr>
          <w:rFonts w:hint="default" w:ascii="Times New Roman" w:hAnsi="Times New Roman" w:cs="Times New Roman"/>
          <w:b/>
          <w:bCs/>
          <w:sz w:val="20"/>
          <w:szCs w:val="20"/>
          <w:lang w:val="sr-Cyrl-RS"/>
        </w:rPr>
      </w:pPr>
    </w:p>
    <w:p>
      <w:pP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А) ПОДАЦИ О ПОДНОСИОЦУ ЗАХТЕВА:</w:t>
      </w:r>
    </w:p>
    <w:tbl>
      <w:tblPr>
        <w:tblStyle w:val="4"/>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9"/>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9" w:type="dxa"/>
          </w:tcPr>
          <w:p>
            <w:pPr>
              <w:widowControl w:val="0"/>
              <w:jc w:val="both"/>
              <w:rPr>
                <w:rFonts w:hint="default" w:ascii="Times New Roman" w:hAnsi="Times New Roman" w:cs="Times New Roman"/>
                <w:b/>
                <w:bCs/>
                <w:sz w:val="20"/>
                <w:szCs w:val="20"/>
                <w:vertAlign w:val="baseline"/>
                <w:lang w:val="hu-HU"/>
              </w:rPr>
            </w:pPr>
            <w:r>
              <w:rPr>
                <w:rFonts w:hint="default" w:ascii="Times New Roman" w:hAnsi="Times New Roman" w:cs="Times New Roman"/>
                <w:b/>
                <w:bCs/>
                <w:sz w:val="20"/>
                <w:szCs w:val="20"/>
                <w:lang w:val="sr-Cyrl-RS"/>
              </w:rPr>
              <w:t>ИМЕ И ПРЕЗИМЕ:</w:t>
            </w:r>
          </w:p>
        </w:tc>
        <w:tc>
          <w:tcPr>
            <w:tcW w:w="5852" w:type="dxa"/>
          </w:tcPr>
          <w:p>
            <w:pPr>
              <w:widowControl w:val="0"/>
              <w:jc w:val="both"/>
              <w:rPr>
                <w:rFonts w:hint="default" w:ascii="Times New Roman" w:hAnsi="Times New Roman" w:cs="Times New Roman"/>
                <w:sz w:val="20"/>
                <w:szCs w:val="20"/>
                <w:vertAlign w:val="baseline"/>
                <w:lang w:val="hu-H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9" w:type="dxa"/>
          </w:tcPr>
          <w:p>
            <w:pPr>
              <w:widowControl w:val="0"/>
              <w:jc w:val="both"/>
              <w:rPr>
                <w:rFonts w:hint="default" w:ascii="Times New Roman" w:hAnsi="Times New Roman" w:cs="Times New Roman"/>
                <w:b/>
                <w:bCs/>
                <w:sz w:val="20"/>
                <w:szCs w:val="20"/>
                <w:vertAlign w:val="baseline"/>
                <w:lang w:val="sr-Cyrl-RS"/>
              </w:rPr>
            </w:pPr>
            <w:r>
              <w:rPr>
                <w:rFonts w:hint="default" w:ascii="Times New Roman" w:hAnsi="Times New Roman" w:cs="Times New Roman"/>
                <w:b/>
                <w:bCs/>
                <w:sz w:val="20"/>
                <w:szCs w:val="20"/>
                <w:vertAlign w:val="baseline"/>
                <w:lang w:val="sr-Cyrl-RS"/>
              </w:rPr>
              <w:t>АДРЕСА:</w:t>
            </w:r>
          </w:p>
        </w:tc>
        <w:tc>
          <w:tcPr>
            <w:tcW w:w="5852" w:type="dxa"/>
          </w:tcPr>
          <w:p>
            <w:pPr>
              <w:widowControl w:val="0"/>
              <w:jc w:val="both"/>
              <w:rPr>
                <w:rFonts w:hint="default" w:ascii="Times New Roman" w:hAnsi="Times New Roman" w:cs="Times New Roman"/>
                <w:sz w:val="20"/>
                <w:szCs w:val="20"/>
                <w:vertAlign w:val="baseline"/>
                <w:lang w:val="hu-H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9" w:type="dxa"/>
          </w:tcPr>
          <w:p>
            <w:pPr>
              <w:widowControl w:val="0"/>
              <w:jc w:val="both"/>
              <w:rPr>
                <w:rFonts w:hint="default" w:ascii="Times New Roman" w:hAnsi="Times New Roman" w:cs="Times New Roman"/>
                <w:b/>
                <w:bCs/>
                <w:sz w:val="20"/>
                <w:szCs w:val="20"/>
                <w:vertAlign w:val="baseline"/>
                <w:lang w:val="sr-Cyrl-RS"/>
              </w:rPr>
            </w:pPr>
            <w:r>
              <w:rPr>
                <w:rFonts w:hint="default" w:ascii="Times New Roman" w:hAnsi="Times New Roman" w:cs="Times New Roman"/>
                <w:b/>
                <w:bCs/>
                <w:sz w:val="20"/>
                <w:szCs w:val="20"/>
                <w:vertAlign w:val="baseline"/>
                <w:lang w:val="sr-Cyrl-RS"/>
              </w:rPr>
              <w:t>ЈМБГ:</w:t>
            </w:r>
          </w:p>
        </w:tc>
        <w:tc>
          <w:tcPr>
            <w:tcW w:w="5852" w:type="dxa"/>
          </w:tcPr>
          <w:p>
            <w:pPr>
              <w:widowControl w:val="0"/>
              <w:jc w:val="both"/>
              <w:rPr>
                <w:rFonts w:hint="default" w:ascii="Times New Roman" w:hAnsi="Times New Roman" w:cs="Times New Roman"/>
                <w:sz w:val="20"/>
                <w:szCs w:val="20"/>
                <w:vertAlign w:val="baseline"/>
                <w:lang w:val="hu-H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9" w:type="dxa"/>
          </w:tcPr>
          <w:p>
            <w:pPr>
              <w:widowControl w:val="0"/>
              <w:jc w:val="both"/>
              <w:rPr>
                <w:rFonts w:hint="default" w:ascii="Times New Roman" w:hAnsi="Times New Roman" w:cs="Times New Roman"/>
                <w:b/>
                <w:bCs/>
                <w:sz w:val="20"/>
                <w:szCs w:val="20"/>
                <w:vertAlign w:val="baseline"/>
                <w:lang w:val="sr-Cyrl-RS"/>
              </w:rPr>
            </w:pPr>
            <w:r>
              <w:rPr>
                <w:rFonts w:hint="default" w:ascii="Times New Roman" w:hAnsi="Times New Roman" w:cs="Times New Roman"/>
                <w:b/>
                <w:bCs/>
                <w:sz w:val="20"/>
                <w:szCs w:val="20"/>
                <w:vertAlign w:val="baseline"/>
                <w:lang w:val="sr-Cyrl-RS"/>
              </w:rPr>
              <w:t>БРОЈ ЧЛАНОВА ДОМАЋИНСТВА:</w:t>
            </w:r>
          </w:p>
        </w:tc>
        <w:tc>
          <w:tcPr>
            <w:tcW w:w="5852" w:type="dxa"/>
          </w:tcPr>
          <w:p>
            <w:pPr>
              <w:widowControl w:val="0"/>
              <w:jc w:val="both"/>
              <w:rPr>
                <w:rFonts w:hint="default" w:ascii="Times New Roman" w:hAnsi="Times New Roman" w:cs="Times New Roman"/>
                <w:sz w:val="20"/>
                <w:szCs w:val="20"/>
                <w:vertAlign w:val="baseline"/>
                <w:lang w:val="hu-HU"/>
              </w:rPr>
            </w:pPr>
          </w:p>
        </w:tc>
      </w:tr>
    </w:tbl>
    <w:p>
      <w:pPr>
        <w:rPr>
          <w:rFonts w:hint="default" w:ascii="Times New Roman" w:hAnsi="Times New Roman" w:cs="Times New Roman"/>
          <w:sz w:val="20"/>
          <w:szCs w:val="20"/>
          <w:lang w:val="hu-HU"/>
        </w:rPr>
      </w:pPr>
    </w:p>
    <w:p>
      <w:pP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Б) КАТЕГОРИЈА КОРИСНИКА КОЈИ ИМА ПРАВО НА СУБВЕНЦИЈУ (ЗАОКРУЖИТИ КАТЕГОРИЈУ ЗА КОЈУ СЕ ПОДНОСИ ЗАХТЕВ):</w:t>
      </w:r>
    </w:p>
    <w:tbl>
      <w:tblPr>
        <w:tblStyle w:val="4"/>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widowControl w:val="0"/>
              <w:numPr>
                <w:ilvl w:val="0"/>
                <w:numId w:val="0"/>
              </w:numPr>
              <w:ind w:leftChars="0"/>
              <w:jc w:val="both"/>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1 Б)</w:t>
            </w:r>
          </w:p>
        </w:tc>
        <w:tc>
          <w:tcPr>
            <w:tcW w:w="8756" w:type="dxa"/>
          </w:tcPr>
          <w:p>
            <w:pPr>
              <w:widowControl w:val="0"/>
              <w:numPr>
                <w:ilvl w:val="0"/>
                <w:numId w:val="0"/>
              </w:numPr>
              <w:ind w:leftChars="0"/>
              <w:jc w:val="both"/>
              <w:rPr>
                <w:rFonts w:hint="default" w:ascii="Times New Roman" w:hAnsi="Times New Roman" w:cs="Times New Roman"/>
                <w:sz w:val="20"/>
                <w:szCs w:val="20"/>
                <w:lang w:val="hu-HU"/>
              </w:rPr>
            </w:pPr>
            <w:r>
              <w:rPr>
                <w:rFonts w:hint="default" w:ascii="Times New Roman" w:hAnsi="Times New Roman" w:cs="Times New Roman"/>
                <w:sz w:val="20"/>
                <w:szCs w:val="20"/>
                <w:lang w:val="bs-Latn-BA"/>
              </w:rPr>
              <w:t>K</w:t>
            </w:r>
            <w:r>
              <w:rPr>
                <w:rFonts w:hint="default" w:ascii="Times New Roman" w:hAnsi="Times New Roman" w:cs="Times New Roman"/>
                <w:sz w:val="20"/>
                <w:szCs w:val="20"/>
                <w:lang w:val="sr-Cyrl-RS"/>
              </w:rPr>
              <w:t>орисник који има признато својство ратног војног инвалида, мирнодопског војног инвалида и цивилног инвалида рата,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widowControl w:val="0"/>
              <w:numPr>
                <w:ilvl w:val="0"/>
                <w:numId w:val="0"/>
              </w:numPr>
              <w:ind w:leftChars="0"/>
              <w:jc w:val="both"/>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2 Б)</w:t>
            </w:r>
          </w:p>
        </w:tc>
        <w:tc>
          <w:tcPr>
            <w:tcW w:w="8756"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Појединац или домаћинство чији је члан корисник месечних новчаних примања, према прописима којима се регулишу права бораца, војних инвалида и чланова њихових породица и цивилних инвалида рата,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widowControl w:val="0"/>
              <w:numPr>
                <w:ilvl w:val="0"/>
                <w:numId w:val="0"/>
              </w:numPr>
              <w:ind w:leftChars="0"/>
              <w:jc w:val="both"/>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3 Б)</w:t>
            </w:r>
          </w:p>
        </w:tc>
        <w:tc>
          <w:tcPr>
            <w:tcW w:w="8756"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Појединац или домаћинство чији је члан</w:t>
            </w:r>
            <w:r>
              <w:rPr>
                <w:rFonts w:hint="default" w:ascii="Times New Roman" w:hAnsi="Times New Roman" w:cs="Times New Roman"/>
                <w:sz w:val="20"/>
                <w:szCs w:val="20"/>
              </w:rPr>
              <w:t xml:space="preserve"> </w:t>
            </w:r>
            <w:r>
              <w:rPr>
                <w:rFonts w:hint="default" w:ascii="Times New Roman" w:hAnsi="Times New Roman" w:cs="Times New Roman"/>
                <w:sz w:val="20"/>
                <w:szCs w:val="20"/>
                <w:lang w:val="sr-Cyrl-RS"/>
              </w:rPr>
              <w:t>учесник</w:t>
            </w:r>
            <w:r>
              <w:rPr>
                <w:rFonts w:hint="default" w:ascii="Times New Roman" w:hAnsi="Times New Roman" w:cs="Times New Roman"/>
                <w:sz w:val="20"/>
                <w:szCs w:val="20"/>
              </w:rPr>
              <w:t xml:space="preserve"> </w:t>
            </w:r>
            <w:r>
              <w:rPr>
                <w:rFonts w:hint="default" w:ascii="Times New Roman" w:hAnsi="Times New Roman" w:cs="Times New Roman"/>
                <w:sz w:val="20"/>
                <w:szCs w:val="20"/>
                <w:lang w:val="sr-Cyrl-RS"/>
              </w:rPr>
              <w:t xml:space="preserve">НОР-а, </w:t>
            </w:r>
            <w:r>
              <w:rPr>
                <w:rFonts w:hint="default" w:ascii="Times New Roman" w:hAnsi="Times New Roman" w:cs="Times New Roman"/>
                <w:sz w:val="20"/>
                <w:szCs w:val="20"/>
              </w:rPr>
              <w:t>оружаних акција после 1</w:t>
            </w:r>
            <w:r>
              <w:rPr>
                <w:rFonts w:hint="default" w:ascii="Times New Roman" w:hAnsi="Times New Roman" w:cs="Times New Roman"/>
                <w:sz w:val="20"/>
                <w:szCs w:val="20"/>
                <w:lang w:val="sr-Cyrl-RS"/>
              </w:rPr>
              <w:t>7</w:t>
            </w:r>
            <w:r>
              <w:rPr>
                <w:rFonts w:hint="default" w:ascii="Times New Roman" w:hAnsi="Times New Roman" w:cs="Times New Roman"/>
                <w:sz w:val="20"/>
                <w:szCs w:val="20"/>
              </w:rPr>
              <w:t>. августа 1990. године</w:t>
            </w:r>
            <w:r>
              <w:rPr>
                <w:rFonts w:hint="default" w:ascii="Times New Roman" w:hAnsi="Times New Roman" w:cs="Times New Roman"/>
                <w:sz w:val="20"/>
                <w:szCs w:val="20"/>
                <w:lang w:val="sr-Cyrl-RS"/>
              </w:rPr>
              <w:t xml:space="preserve"> (за очување суверености и независности СФРЈ) и за време агресије НАТО снага на СРЈ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widowControl w:val="0"/>
              <w:ind w:left="0" w:leftChars="0" w:firstLine="0" w:firstLineChars="0"/>
              <w:jc w:val="both"/>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4 Б)</w:t>
            </w:r>
          </w:p>
        </w:tc>
        <w:tc>
          <w:tcPr>
            <w:tcW w:w="8756" w:type="dxa"/>
          </w:tcPr>
          <w:p>
            <w:pPr>
              <w:widowControl w:val="0"/>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Појединац или домаћинство чији је члан пензионер </w:t>
            </w:r>
          </w:p>
        </w:tc>
      </w:tr>
    </w:tbl>
    <w:p>
      <w:pPr>
        <w:ind w:left="0" w:leftChars="0" w:firstLine="0" w:firstLineChars="0"/>
        <w:jc w:val="both"/>
        <w:rPr>
          <w:rFonts w:hint="default" w:ascii="Times New Roman" w:hAnsi="Times New Roman" w:cs="Times New Roman"/>
          <w:sz w:val="20"/>
          <w:szCs w:val="20"/>
          <w:lang w:val="sr-Cyrl-RS"/>
        </w:rPr>
      </w:pPr>
    </w:p>
    <w:p>
      <w:p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b/>
          <w:bCs/>
          <w:sz w:val="20"/>
          <w:szCs w:val="20"/>
          <w:lang w:val="sr-Cyrl-RS"/>
        </w:rPr>
        <w:t>В) ДОКАЗИ КОЈЕ ПРИЛАЖЕМ УЗ ЗАХТЕВ (заокружити):</w:t>
      </w:r>
    </w:p>
    <w:tbl>
      <w:tblPr>
        <w:tblStyle w:val="4"/>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ind w:left="0" w:leftChars="0" w:firstLine="0" w:firstLineChars="0"/>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ЗА ЛИЦА ИЗ ТАЧКЕ 1 Б) и 2 Б) ОБРАСЦА ЗАХТЕВА: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ind w:left="0" w:leftChars="0" w:firstLine="0" w:firstLineChars="0"/>
              <w:jc w:val="both"/>
              <w:rPr>
                <w:rFonts w:hint="default" w:ascii="Times New Roman" w:hAnsi="Times New Roman" w:cs="Times New Roman"/>
                <w:b/>
                <w:bCs/>
                <w:sz w:val="20"/>
                <w:szCs w:val="20"/>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уверење о држављанству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за корисника, односно члана домаћинства који припада категорији корисника који имају право на субвенцију),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фотокопија легитимације расељеног или избеглог лица (ако лице нема држављанство Р Србије - расељено или избегло лице које нема пребивалиште, већ боравиште на територији општине Србобран),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потврда МУП-а о кретању пријаве пребивалишта,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b w:val="0"/>
                <w:bCs w:val="0"/>
                <w:sz w:val="20"/>
                <w:szCs w:val="20"/>
                <w:lang w:val="sr-Cyrl-RS"/>
              </w:rPr>
              <w:t>доказ којим се утврђује својство корисника (заокружити а) или 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0"/>
              </w:numPr>
              <w:tabs>
                <w:tab w:val="left" w:pos="200"/>
              </w:tabs>
              <w:ind w:leftChars="0"/>
              <w:jc w:val="both"/>
              <w:rPr>
                <w:rFonts w:hint="default" w:ascii="Times New Roman" w:hAnsi="Times New Roman" w:cs="Times New Roman"/>
                <w:sz w:val="20"/>
                <w:szCs w:val="20"/>
                <w:lang w:val="sr-Cyrl-RS"/>
              </w:rPr>
            </w:pPr>
            <w:r>
              <w:rPr>
                <w:rFonts w:hint="default" w:ascii="Times New Roman" w:hAnsi="Times New Roman" w:cs="Times New Roman"/>
                <w:b/>
                <w:bCs/>
                <w:sz w:val="20"/>
                <w:szCs w:val="20"/>
                <w:lang w:val="sr-Cyrl-RS"/>
              </w:rPr>
              <w:t xml:space="preserve"> </w:t>
            </w:r>
            <w:r>
              <w:rPr>
                <w:rFonts w:hint="default" w:ascii="Times New Roman" w:hAnsi="Times New Roman" w:cs="Times New Roman"/>
                <w:sz w:val="20"/>
                <w:szCs w:val="20"/>
                <w:lang w:val="sr-Cyrl-RS"/>
              </w:rPr>
              <w:t>а) Решење о признавању својства ратног војног инвалида, мирнодопског војног инвалида и цивилног инвалида рата - ако лице припада категорији корисника наведеној под тачком 1 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0"/>
              </w:numPr>
              <w:tabs>
                <w:tab w:val="left" w:pos="200"/>
              </w:tabs>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 б) Решење о признавању права на месечно новчано примање, као члан домаћинства борца, војног инвалида или чланова њиховог домаћинства - ако лице припада категорији корисника наведној под тачком 2 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Изјава са два сведока, о саставу домаћинства корисника - оверена код Јавног бележника,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lang w:val="sr-Cyrl-RS"/>
              </w:rPr>
              <w:t>фотокопије личних карата за све чланове домаћинства (очитана лична карта),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рачун за последњи месец за комуналне услуге из члана 3. ове Одлуке, који претходни месецу подношења пријаве (оригинал или фотокопија). Уколико корисник има дуг на име неизмирених обавеза према “ЈКП” Градитељу на име услуга које се субвенционишу на основу ове Одлуке, потребно је да достави доказ о закљученом репрограму, као и доказ да редовно измирује обавезе из репрограма, као и текуће обавезе.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за кориснике који нису власници стамбеног простора, </w:t>
            </w:r>
            <w:r>
              <w:rPr>
                <w:rFonts w:hint="default" w:ascii="Times New Roman" w:hAnsi="Times New Roman" w:cs="Times New Roman"/>
                <w:sz w:val="20"/>
                <w:szCs w:val="20"/>
              </w:rPr>
              <w:t>уговор о закупу стана за који се тражи субвенција, у оригиналу или фотокопији овереној, у коме је утврђено да је закупац у обавези да плаћа трошкове комуналних услуга за предметну непокретност и пријава пребивалишта у оригиналу или фотокопији овереној, којом се доказује да закупац стана има пријаву пребивалишта на адреси стана, за који се тражи субвенција, а који је предмет закупа</w:t>
            </w:r>
          </w:p>
        </w:tc>
      </w:tr>
    </w:tbl>
    <w:p>
      <w:pPr>
        <w:numPr>
          <w:ilvl w:val="0"/>
          <w:numId w:val="0"/>
        </w:numPr>
        <w:ind w:leftChars="0"/>
        <w:jc w:val="both"/>
        <w:rPr>
          <w:rFonts w:hint="default" w:ascii="Times New Roman" w:hAnsi="Times New Roman" w:cs="Times New Roman"/>
          <w:sz w:val="20"/>
          <w:szCs w:val="20"/>
          <w:lang w:val="sr-Cyrl-RS"/>
        </w:rPr>
      </w:pPr>
    </w:p>
    <w:tbl>
      <w:tblPr>
        <w:tblStyle w:val="4"/>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ЗА ЛИЦА ИЗ ТАЧКЕ 3</w:t>
            </w:r>
            <w:r>
              <w:rPr>
                <w:rFonts w:hint="default" w:ascii="Times New Roman" w:hAnsi="Times New Roman" w:cs="Times New Roman"/>
                <w:b/>
                <w:bCs/>
                <w:sz w:val="20"/>
                <w:szCs w:val="20"/>
                <w:lang w:val="bs-Latn-BA"/>
              </w:rPr>
              <w:t xml:space="preserve"> </w:t>
            </w:r>
            <w:r>
              <w:rPr>
                <w:rFonts w:hint="default" w:ascii="Times New Roman" w:hAnsi="Times New Roman" w:cs="Times New Roman"/>
                <w:b/>
                <w:bCs/>
                <w:sz w:val="20"/>
                <w:szCs w:val="20"/>
                <w:lang w:val="sr-Cyrl-RS"/>
              </w:rPr>
              <w:t>Б) ОБРАСЦА ЗАХТЕВА: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ind w:left="0" w:leftChars="0" w:firstLine="0" w:firstLineChars="0"/>
              <w:jc w:val="both"/>
              <w:rPr>
                <w:rFonts w:hint="default" w:ascii="Times New Roman" w:hAnsi="Times New Roman" w:cs="Times New Roman"/>
                <w:b/>
                <w:bCs/>
                <w:sz w:val="20"/>
                <w:szCs w:val="20"/>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1. </w:t>
            </w:r>
            <w:r>
              <w:rPr>
                <w:rFonts w:hint="default" w:ascii="Times New Roman" w:hAnsi="Times New Roman" w:cs="Times New Roman"/>
                <w:sz w:val="20"/>
                <w:szCs w:val="20"/>
                <w:lang w:val="sr-Cyrl-RS"/>
              </w:rPr>
              <w:t>уверење о држављанству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за корисника, односно члана домаћинства који припада категорији корисника који имају право на субвенцију),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2. </w:t>
            </w:r>
            <w:r>
              <w:rPr>
                <w:rFonts w:hint="default" w:ascii="Times New Roman" w:hAnsi="Times New Roman" w:cs="Times New Roman"/>
                <w:sz w:val="20"/>
                <w:szCs w:val="20"/>
                <w:lang w:val="sr-Cyrl-RS"/>
              </w:rPr>
              <w:t>фотокопија легитимације расељеног или избеглог лица (ако лице нема држављанство Р Србије - расељено или избегло лице које нема пребивалиште, већ боравиште на територији општине Србобран),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3. </w:t>
            </w:r>
            <w:r>
              <w:rPr>
                <w:rFonts w:hint="default" w:ascii="Times New Roman" w:hAnsi="Times New Roman" w:cs="Times New Roman"/>
                <w:sz w:val="20"/>
                <w:szCs w:val="20"/>
                <w:lang w:val="sr-Cyrl-RS"/>
              </w:rPr>
              <w:t>потврда МУП-а о кретању пријаве пребивалишта,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4. </w:t>
            </w:r>
            <w:r>
              <w:rPr>
                <w:rFonts w:hint="default" w:ascii="Times New Roman" w:hAnsi="Times New Roman" w:cs="Times New Roman"/>
                <w:sz w:val="20"/>
                <w:szCs w:val="20"/>
                <w:lang w:val="sr-Cyrl-RS"/>
              </w:rPr>
              <w:t>доказ РФонда за ПИО о признавању посебног стажа по основу учешћа у рату (листинг, Уверење или решење наведеног органа), или Уверење надлежног војног органа да је лице учесник рата (напомена: Уколико је лице већ подносило ове доказе за упис у евиденцију ратних ветерана код Општине Србобран, није неопходно поново подносити овај доказ)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5. </w:t>
            </w:r>
            <w:r>
              <w:rPr>
                <w:rFonts w:hint="default" w:ascii="Times New Roman" w:hAnsi="Times New Roman" w:cs="Times New Roman"/>
                <w:sz w:val="20"/>
                <w:szCs w:val="20"/>
                <w:lang w:val="sr-Cyrl-RS"/>
              </w:rPr>
              <w:t>доказ о приходима за све чланове домаћинства, за 3 месеца која претходе месецу подношења захтева (потврда послодавца, Уверење надлежне службе НСЗ да се члан домаћинсва води на евиденцији незапослених у периоду за који се тражи просечна зарада, или уверење другог надлежног органа о оствареним приходима, или уколико лице није пријављено на евиденцију незапослених, оверена изјава код Јавног бележника да лице не остварује приходе за тражени период, односно, уколико је лице старије од 65 година, а није остварило право на пензију - Уверење РФонда ПИО да се лице није остварило право на пензију) и уверење РГЗ-Службе за катастар непокретности за све чланове домаћинства. Уколико је члан домаћинства лице на школовању, старије од 15 година, потребно је приложити потврду школе да је редован ученик. За лица млађа од 15 година, прилаже се само извод из матичне књиге рођених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extDirection w:val="lrTb"/>
            <w:vAlign w:val="top"/>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6. </w:t>
            </w:r>
            <w:r>
              <w:rPr>
                <w:rFonts w:hint="default" w:ascii="Times New Roman" w:hAnsi="Times New Roman" w:cs="Times New Roman"/>
                <w:sz w:val="20"/>
                <w:szCs w:val="20"/>
                <w:lang w:val="sr-Cyrl-RS"/>
              </w:rPr>
              <w:t>Изјава са два сведока, о саставу домаћинства корисника - оверена код Јавног бележника,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extDirection w:val="lrTb"/>
            <w:vAlign w:val="top"/>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7. </w:t>
            </w:r>
            <w:r>
              <w:rPr>
                <w:rFonts w:hint="default" w:ascii="Times New Roman" w:hAnsi="Times New Roman" w:cs="Times New Roman"/>
                <w:sz w:val="20"/>
                <w:szCs w:val="20"/>
                <w:lang w:val="sr-Cyrl-RS"/>
              </w:rPr>
              <w:t>фотокопије личних карата за све чланове домаћинства (очитана лична карта),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extDirection w:val="lrTb"/>
            <w:vAlign w:val="top"/>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8. </w:t>
            </w:r>
            <w:r>
              <w:rPr>
                <w:rFonts w:hint="default" w:ascii="Times New Roman" w:hAnsi="Times New Roman" w:cs="Times New Roman"/>
                <w:sz w:val="20"/>
                <w:szCs w:val="20"/>
                <w:lang w:val="sr-Cyrl-RS"/>
              </w:rPr>
              <w:t>рачун за последњи месец за комуналне услуге из члана 3. ове Одлуке, који претходни месецу подношења пријаве (оригинал или фотокопија). Уколико корисник има дуг на име неизмирених обавеза према “ЈКП” Градитељу на име услуга које се субвенционишу на основу ове Одлуке, потребно је да достави доказ о закљученом репрограму, као и доказ да редовно измирује обавезе из репрограма, као и текуће обавезе.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extDirection w:val="lrTb"/>
            <w:vAlign w:val="top"/>
          </w:tcPr>
          <w:p>
            <w:pPr>
              <w:widowControl w:val="0"/>
              <w:numPr>
                <w:ilvl w:val="0"/>
                <w:numId w:val="1"/>
              </w:numPr>
              <w:ind w:left="0" w:leftChars="0" w:firstLine="0" w:firstLine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sr-Cyrl-RS"/>
              </w:rPr>
              <w:t xml:space="preserve">За кориснике који нису власници стамбеног простора, </w:t>
            </w:r>
            <w:r>
              <w:rPr>
                <w:rFonts w:hint="default" w:ascii="Times New Roman" w:hAnsi="Times New Roman" w:cs="Times New Roman"/>
                <w:sz w:val="20"/>
                <w:szCs w:val="20"/>
              </w:rPr>
              <w:t>уговор о закупу стана за који се тражи субвенција, у оригиналу или фотокопији овереној, у коме је утврђено да је закупац у обавези да плаћа трошкове комуналних услуга за предметну непокретност и пријава пребивалишта у оригиналу или фотокопији овереној, којом се доказује да закупац стана има пријаву пребивалишта на адреси стана, за који се тражи субвенција, а који је предмет закупа</w:t>
            </w:r>
          </w:p>
        </w:tc>
      </w:tr>
    </w:tbl>
    <w:p>
      <w:pPr>
        <w:numPr>
          <w:ilvl w:val="0"/>
          <w:numId w:val="0"/>
        </w:numPr>
        <w:ind w:leftChars="0"/>
        <w:jc w:val="both"/>
        <w:rPr>
          <w:rFonts w:hint="default" w:ascii="Times New Roman" w:hAnsi="Times New Roman" w:cs="Times New Roman"/>
          <w:b/>
          <w:bCs/>
          <w:sz w:val="20"/>
          <w:szCs w:val="20"/>
          <w:lang w:val="sr-Cyrl-RS"/>
        </w:rPr>
      </w:pPr>
    </w:p>
    <w:tbl>
      <w:tblPr>
        <w:tblStyle w:val="4"/>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0"/>
              </w:numPr>
              <w:ind w:leftChars="0"/>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ЗА ЛИЦА ИЗ ТАЧКЕ 4</w:t>
            </w:r>
            <w:r>
              <w:rPr>
                <w:rFonts w:hint="default" w:ascii="Times New Roman" w:hAnsi="Times New Roman" w:cs="Times New Roman"/>
                <w:b/>
                <w:bCs/>
                <w:sz w:val="20"/>
                <w:szCs w:val="20"/>
                <w:lang w:val="bs-Latn-BA"/>
              </w:rPr>
              <w:t xml:space="preserve"> </w:t>
            </w:r>
            <w:r>
              <w:rPr>
                <w:rFonts w:hint="default" w:ascii="Times New Roman" w:hAnsi="Times New Roman" w:cs="Times New Roman"/>
                <w:b/>
                <w:bCs/>
                <w:sz w:val="20"/>
                <w:szCs w:val="20"/>
                <w:lang w:val="sr-Cyrl-RS"/>
              </w:rPr>
              <w:t>Б) ОБРАСЦА ЗАХТЕВА: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ind w:left="0" w:leftChars="0" w:firstLine="0" w:firstLineChars="0"/>
              <w:jc w:val="both"/>
              <w:rPr>
                <w:rFonts w:hint="default" w:ascii="Times New Roman" w:hAnsi="Times New Roman" w:cs="Times New Roman"/>
                <w:b/>
                <w:bCs/>
                <w:sz w:val="20"/>
                <w:szCs w:val="20"/>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1. </w:t>
            </w:r>
            <w:r>
              <w:rPr>
                <w:rFonts w:hint="default" w:ascii="Times New Roman" w:hAnsi="Times New Roman" w:cs="Times New Roman"/>
                <w:sz w:val="20"/>
                <w:szCs w:val="20"/>
                <w:lang w:val="sr-Cyrl-RS"/>
              </w:rPr>
              <w:t>уверење о држављанству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за корисника, односно члана домаћинства који припада категорији корисника који имају право на субвенцију),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2. </w:t>
            </w:r>
            <w:r>
              <w:rPr>
                <w:rFonts w:hint="default" w:ascii="Times New Roman" w:hAnsi="Times New Roman" w:cs="Times New Roman"/>
                <w:sz w:val="20"/>
                <w:szCs w:val="20"/>
                <w:lang w:val="sr-Cyrl-RS"/>
              </w:rPr>
              <w:t>фотокопија легитимације расељеног или избеглог лица (ако лице нема држављанство Р Србије - расељено или избегло лице које нема пребивалиште, већ боравиште на територији општине Србобран),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3. </w:t>
            </w:r>
            <w:r>
              <w:rPr>
                <w:rFonts w:hint="default" w:ascii="Times New Roman" w:hAnsi="Times New Roman" w:cs="Times New Roman"/>
                <w:sz w:val="20"/>
                <w:szCs w:val="20"/>
                <w:lang w:val="sr-Cyrl-RS"/>
              </w:rPr>
              <w:t>потврда МУП-а о кретању пријаве пребивалишта,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2"/>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Уверење РФонда за ПИО да је корисник, односно чланови његовог домаћинства пензионер</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уколико је неко од чланова домаћинства пензионер),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2"/>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Уверење РГЗ Службе за катастар непокретности за све чланове домаћинства и доказ да остали чланови домаћинства немају друге приходе (Уверење НСЗ о незпослености, оверена изјава код Јавног бележника да лице нема приходе, уколико се лице не пријављује на евиденцију незапослености. Уколико је лице старије од 65 година, а није остварило право на пензију, Уверење РФонда за ПИО да лице није остварило право на пензију)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2"/>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Уверење РФонда ПИО за последњу исплаћену пензију, односно последњи чек од пензије, пре момента подношења захтева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extDirection w:val="lrTb"/>
            <w:vAlign w:val="top"/>
          </w:tcPr>
          <w:p>
            <w:pPr>
              <w:widowControl w:val="0"/>
              <w:numPr>
                <w:ilvl w:val="0"/>
                <w:numId w:val="0"/>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7</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Изјава са два сведока, о саставу домаћинства корисника - оверена код Јавног бележника,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extDirection w:val="lrTb"/>
            <w:vAlign w:val="top"/>
          </w:tcPr>
          <w:p>
            <w:pPr>
              <w:widowControl w:val="0"/>
              <w:numPr>
                <w:ilvl w:val="0"/>
                <w:numId w:val="0"/>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8</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фотокопије личних карата за све чланове домаћинства (очитана лична карта),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extDirection w:val="lrTb"/>
            <w:vAlign w:val="top"/>
          </w:tcPr>
          <w:p>
            <w:pPr>
              <w:widowControl w:val="0"/>
              <w:numPr>
                <w:ilvl w:val="0"/>
                <w:numId w:val="0"/>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9</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рачун за последњи месец за комуналне услуге из члана 3. ове Одлуке, који претходни месецу подношења пријаве (оригинал или фотокопија). Уколико корисник има дуг на име неизмирених обавеза према “ЈКП” Градитељу на име услуга које се субвенционишу на основу ове Одлуке, потребно је да достави доказ о закљученом репрограму, као и доказ да редовно измирује обавезе из репрограма, као и текуће обавезе.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extDirection w:val="lrTb"/>
            <w:vAlign w:val="top"/>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За кориснике који нису власници стамбеног простора, </w:t>
            </w:r>
            <w:r>
              <w:rPr>
                <w:rFonts w:hint="default" w:ascii="Times New Roman" w:hAnsi="Times New Roman" w:cs="Times New Roman"/>
                <w:sz w:val="20"/>
                <w:szCs w:val="20"/>
              </w:rPr>
              <w:t>уговор о закупу стана за који се тражи субвенција, у оригиналу или фотокопији овереној, у коме је утврђено да је закупац у обавези да плаћа трошкове комуналних услуга за предметну непокретност и пријава пребивалишта у оригиналу или фотокопији овереној, којом се доказује да закупац стана има пријаву пребивалишта на адреси стана, за који се тражи субвенција, а који је предмет закупа</w:t>
            </w:r>
          </w:p>
        </w:tc>
      </w:tr>
    </w:tbl>
    <w:p>
      <w:pPr>
        <w:numPr>
          <w:ilvl w:val="0"/>
          <w:numId w:val="0"/>
        </w:numPr>
        <w:ind w:leftChars="0"/>
        <w:jc w:val="both"/>
        <w:rPr>
          <w:rFonts w:hint="default" w:ascii="Times New Roman" w:hAnsi="Times New Roman" w:cs="Times New Roman"/>
          <w:b/>
          <w:bCs/>
          <w:sz w:val="20"/>
          <w:szCs w:val="20"/>
          <w:lang w:val="sr-Cyrl-RS"/>
        </w:rPr>
      </w:pPr>
    </w:p>
    <w:p>
      <w:pPr>
        <w:numPr>
          <w:ilvl w:val="0"/>
          <w:numId w:val="0"/>
        </w:numPr>
        <w:ind w:leftChars="0"/>
        <w:jc w:val="both"/>
        <w:rPr>
          <w:rFonts w:hint="default" w:ascii="Times New Roman" w:hAnsi="Times New Roman" w:cs="Times New Roman"/>
          <w:b w:val="0"/>
          <w:bCs w:val="0"/>
          <w:sz w:val="20"/>
          <w:szCs w:val="20"/>
          <w:lang w:val="sr-Cyrl-RS"/>
        </w:rPr>
      </w:pPr>
      <w:r>
        <w:rPr>
          <w:rFonts w:hint="default" w:ascii="Times New Roman" w:hAnsi="Times New Roman" w:cs="Times New Roman"/>
          <w:b/>
          <w:bCs/>
          <w:sz w:val="20"/>
          <w:szCs w:val="20"/>
          <w:lang w:val="sr-Cyrl-RS"/>
        </w:rPr>
        <w:t xml:space="preserve">Напомена: </w:t>
      </w:r>
      <w:r>
        <w:rPr>
          <w:rFonts w:hint="default" w:ascii="Times New Roman" w:hAnsi="Times New Roman" w:cs="Times New Roman"/>
          <w:b w:val="0"/>
          <w:bCs w:val="0"/>
          <w:sz w:val="20"/>
          <w:szCs w:val="20"/>
          <w:lang w:val="sr-Cyrl-RS"/>
        </w:rPr>
        <w:t>У складу са чл. 103. Закона о општем управном поступку (“Службени гласник РС” број 18/2016), подносилац захтева може овластити поступајући орган да по службеној дужности прибави податке о којима се води службена евиденција</w:t>
      </w:r>
      <w:r>
        <w:rPr>
          <w:rFonts w:hint="default" w:ascii="Times New Roman" w:hAnsi="Times New Roman" w:cs="Times New Roman"/>
          <w:b w:val="0"/>
          <w:bCs w:val="0"/>
          <w:sz w:val="20"/>
          <w:szCs w:val="20"/>
          <w:lang w:val="bs-Latn-BA"/>
        </w:rPr>
        <w:t xml:space="preserve">, </w:t>
      </w:r>
      <w:r>
        <w:rPr>
          <w:rFonts w:hint="default" w:ascii="Times New Roman" w:hAnsi="Times New Roman" w:cs="Times New Roman"/>
          <w:b w:val="0"/>
          <w:bCs w:val="0"/>
          <w:sz w:val="20"/>
          <w:szCs w:val="20"/>
          <w:lang w:val="sr-Cyrl-RS"/>
        </w:rPr>
        <w:t>или може дати изјаву да ће потребне доказе прибавити сама. Подаци о којима се води службена евиденција су: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уверење о држављанству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фотокопија легитимације расељеног или избеглог лица</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односно потврда),</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 xml:space="preserve">потврда МУП-а о кретању пријаве пребивалишта, </w:t>
      </w:r>
      <w:r>
        <w:rPr>
          <w:rFonts w:hint="default" w:ascii="Times New Roman" w:hAnsi="Times New Roman" w:cs="Times New Roman"/>
          <w:b w:val="0"/>
          <w:bCs w:val="0"/>
          <w:sz w:val="20"/>
          <w:szCs w:val="20"/>
          <w:lang w:val="sr-Cyrl-RS"/>
        </w:rPr>
        <w:t>Решење о признавању својства РВИ, мирнодопског и цивилног инвалида рата, Решење надлежног органа о признавању права на новчано примање, као члана домаћинства борца, РВИ или палог борца, Уверења РФонда ПИО, РГЗ - Службе за катастар непокретности, надлежне филијале НСЗ, извод из МКР за дете. Овлашћење се даје на посебном обрасцу који се добија уз овај захтев.</w:t>
      </w:r>
    </w:p>
    <w:p>
      <w:pPr>
        <w:numPr>
          <w:ilvl w:val="0"/>
          <w:numId w:val="0"/>
        </w:numPr>
        <w:ind w:leftChars="0"/>
        <w:jc w:val="both"/>
        <w:rPr>
          <w:rFonts w:hint="default" w:ascii="Times New Roman" w:hAnsi="Times New Roman" w:cs="Times New Roman"/>
          <w:b w:val="0"/>
          <w:bCs w:val="0"/>
          <w:sz w:val="20"/>
          <w:szCs w:val="20"/>
          <w:lang w:val="sr-Cyrl-RS"/>
        </w:rPr>
      </w:pPr>
    </w:p>
    <w:p>
      <w:pPr>
        <w:numPr>
          <w:ilvl w:val="0"/>
          <w:numId w:val="0"/>
        </w:numPr>
        <w:ind w:leftChars="0"/>
        <w:jc w:val="both"/>
        <w:rPr>
          <w:rFonts w:hint="default" w:ascii="Times New Roman" w:hAnsi="Times New Roman" w:cs="Times New Roman"/>
          <w:b w:val="0"/>
          <w:bCs w:val="0"/>
          <w:sz w:val="20"/>
          <w:szCs w:val="20"/>
          <w:lang w:val="sr-Cyrl-RS"/>
        </w:rPr>
      </w:pPr>
      <w:r>
        <w:rPr>
          <w:rFonts w:hint="default" w:ascii="Times New Roman" w:hAnsi="Times New Roman" w:cs="Times New Roman"/>
          <w:b w:val="0"/>
          <w:bCs w:val="0"/>
          <w:sz w:val="20"/>
          <w:szCs w:val="20"/>
          <w:lang w:val="sr-Cyrl-RS"/>
        </w:rPr>
        <w:t>Датум подношења:_____________________                Потпис подносиоца:_________________________</w:t>
      </w:r>
    </w:p>
    <w:sectPr>
      <w:pgSz w:w="11906" w:h="16838"/>
      <w:pgMar w:top="1440" w:right="1306" w:bottom="1440"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modern"/>
    <w:pitch w:val="default"/>
    <w:sig w:usb0="00000000" w:usb1="00000000" w:usb2="00000000" w:usb3="00000000" w:csb0="80000000" w:csb1="00000000"/>
  </w:font>
  <w:font w:name="Helv Ciril">
    <w:altName w:val="Courier New"/>
    <w:panose1 w:val="00000000000000000000"/>
    <w:charset w:val="00"/>
    <w:family w:val="decorative"/>
    <w:pitch w:val="default"/>
    <w:sig w:usb0="00000000" w:usb1="00000000" w:usb2="00000000" w:usb3="00000000" w:csb0="00000009" w:csb1="00000000"/>
  </w:font>
  <w:font w:name="YU C Miroslavljeva">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10006FF" w:usb1="4000205B" w:usb2="00000010" w:usb3="00000000" w:csb0="2000019F" w:csb1="00000000"/>
  </w:font>
  <w:font w:name="Arial Unicode MS">
    <w:panose1 w:val="020B0604020202020204"/>
    <w:charset w:val="80"/>
    <w:family w:val="decorative"/>
    <w:pitch w:val="default"/>
    <w:sig w:usb0="FFFFFFFF" w:usb1="E9FFFFFF" w:usb2="0000003F" w:usb3="00000000" w:csb0="603F01FF" w:csb1="FFFF0000"/>
  </w:font>
  <w:font w:name="TimesRoman">
    <w:altName w:val="Segoe Print"/>
    <w:panose1 w:val="00000000000000000000"/>
    <w:charset w:val="00"/>
    <w:family w:val="auto"/>
    <w:pitch w:val="default"/>
    <w:sig w:usb0="00000000" w:usb1="00000000" w:usb2="00000000" w:usb3="00000000" w:csb0="00000001" w:csb1="00000000"/>
  </w:font>
  <w:font w:name="Mangal">
    <w:panose1 w:val="02040503050203030202"/>
    <w:charset w:val="01"/>
    <w:family w:val="modern"/>
    <w:pitch w:val="default"/>
    <w:sig w:usb0="00008003" w:usb1="00000000" w:usb2="00000000" w:usb3="00000000" w:csb0="00000001" w:csb1="00000000"/>
  </w:font>
  <w:font w:name="Arial Narrow">
    <w:panose1 w:val="020B0606020202030204"/>
    <w:charset w:val="00"/>
    <w:family w:val="decorative"/>
    <w:pitch w:val="default"/>
    <w:sig w:usb0="00000287" w:usb1="00000800" w:usb2="00000000" w:usb3="00000000" w:csb0="2000009F" w:csb1="DFD70000"/>
  </w:font>
  <w:font w:name="MS Mincho">
    <w:panose1 w:val="02020609040205080304"/>
    <w:charset w:val="80"/>
    <w:family w:val="swiss"/>
    <w:pitch w:val="default"/>
    <w:sig w:usb0="E00002FF" w:usb1="6AC7FDFB" w:usb2="08000012" w:usb3="00000000" w:csb0="4002009F" w:csb1="DFD70000"/>
  </w:font>
  <w:font w:name="Candara">
    <w:panose1 w:val="020E0502030303020204"/>
    <w:charset w:val="00"/>
    <w:family w:val="decorative"/>
    <w:pitch w:val="default"/>
    <w:sig w:usb0="A00002EF" w:usb1="4000A44B" w:usb2="00000000" w:usb3="00000000" w:csb0="2000019F" w:csb1="00000000"/>
  </w:font>
  <w:font w:name="Cir Swiss">
    <w:altName w:val="Arial"/>
    <w:panose1 w:val="00000000000000000000"/>
    <w:charset w:val="00"/>
    <w:family w:val="auto"/>
    <w:pitch w:val="default"/>
    <w:sig w:usb0="00000000" w:usb1="00000000" w:usb2="00000000" w:usb3="00000000" w:csb0="00000001" w:csb1="00000000"/>
  </w:font>
  <w:font w:name="Lucida Sans Unicode">
    <w:panose1 w:val="020B0602030504020204"/>
    <w:charset w:val="00"/>
    <w:family w:val="decorative"/>
    <w:pitch w:val="default"/>
    <w:sig w:usb0="80001AFF" w:usb1="0000396B" w:usb2="00000000" w:usb3="00000000" w:csb0="200000BF" w:csb1="D7F70000"/>
  </w:font>
  <w:font w:name="YU L Friz Quadrata">
    <w:altName w:val="Arial"/>
    <w:panose1 w:val="00000000000000000000"/>
    <w:charset w:val="00"/>
    <w:family w:val="decorative"/>
    <w:pitch w:val="default"/>
    <w:sig w:usb0="00000000" w:usb1="00000000" w:usb2="00000000" w:usb3="00000000" w:csb0="00000001" w:csb1="00000000"/>
  </w:font>
  <w:font w:name="Bookman Old Style">
    <w:panose1 w:val="02050604050505020204"/>
    <w:charset w:val="00"/>
    <w:family w:val="modern"/>
    <w:pitch w:val="default"/>
    <w:sig w:usb0="00000287" w:usb1="00000000" w:usb2="00000000" w:usb3="00000000" w:csb0="2000009F" w:csb1="DFD70000"/>
  </w:font>
  <w:font w:name="Franklin Gothic Medium">
    <w:panose1 w:val="020B0603020102020204"/>
    <w:charset w:val="00"/>
    <w:family w:val="decorative"/>
    <w:pitch w:val="default"/>
    <w:sig w:usb0="00000287" w:usb1="00000000" w:usb2="00000000" w:usb3="00000000" w:csb0="2000009F" w:csb1="DFD70000"/>
  </w:font>
  <w:font w:name="Yu C Times Roman">
    <w:altName w:val="Courier New"/>
    <w:panose1 w:val="00000000000000000000"/>
    <w:charset w:val="00"/>
    <w:family w:val="auto"/>
    <w:pitch w:val="default"/>
    <w:sig w:usb0="00000000" w:usb1="00000000" w:usb2="00000000" w:usb3="00000000" w:csb0="00000001" w:csb1="00000000"/>
  </w:font>
  <w:font w:name="OpenSymbol">
    <w:altName w:val="Arial Unicode MS"/>
    <w:panose1 w:val="00000000000000000000"/>
    <w:charset w:val="02"/>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swiss"/>
    <w:pitch w:val="default"/>
    <w:sig w:usb0="00000000" w:usb1="00000000" w:usb2="00000000" w:usb3="00000000" w:csb0="80000000" w:csb1="00000000"/>
  </w:font>
  <w:font w:name="Helv Ciril">
    <w:altName w:val="Courier New"/>
    <w:panose1 w:val="00000000000000000000"/>
    <w:charset w:val="00"/>
    <w:family w:val="roman"/>
    <w:pitch w:val="default"/>
    <w:sig w:usb0="00000000" w:usb1="00000000" w:usb2="00000000" w:usb3="00000000" w:csb0="00000009" w:csb1="00000000"/>
  </w:font>
  <w:font w:name="YU C Miroslavljeva">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Arial Unicode MS">
    <w:panose1 w:val="020B0604020202020204"/>
    <w:charset w:val="80"/>
    <w:family w:val="roman"/>
    <w:pitch w:val="default"/>
    <w:sig w:usb0="FFFFFFFF" w:usb1="E9FFFFFF" w:usb2="0000003F" w:usb3="00000000" w:csb0="603F01FF" w:csb1="FFFF0000"/>
  </w:font>
  <w:font w:name="Mangal">
    <w:panose1 w:val="02040503050203030202"/>
    <w:charset w:val="01"/>
    <w:family w:val="swiss"/>
    <w:pitch w:val="default"/>
    <w:sig w:usb0="00008003" w:usb1="00000000" w:usb2="00000000" w:usb3="00000000" w:csb0="00000001" w:csb1="00000000"/>
  </w:font>
  <w:font w:name="Arial Narrow">
    <w:panose1 w:val="020B0606020202030204"/>
    <w:charset w:val="00"/>
    <w:family w:val="roman"/>
    <w:pitch w:val="default"/>
    <w:sig w:usb0="00000287" w:usb1="00000800" w:usb2="00000000" w:usb3="00000000" w:csb0="2000009F" w:csb1="DFD70000"/>
  </w:font>
  <w:font w:name="MS Mincho">
    <w:panose1 w:val="02020609040205080304"/>
    <w:charset w:val="80"/>
    <w:family w:val="decorative"/>
    <w:pitch w:val="default"/>
    <w:sig w:usb0="E00002FF" w:usb1="6AC7FDFB" w:usb2="08000012" w:usb3="00000000" w:csb0="4002009F" w:csb1="DFD70000"/>
  </w:font>
  <w:font w:name="Candara">
    <w:panose1 w:val="020E0502030303020204"/>
    <w:charset w:val="00"/>
    <w:family w:val="roman"/>
    <w:pitch w:val="default"/>
    <w:sig w:usb0="A00002EF" w:usb1="4000A44B" w:usb2="00000000" w:usb3="00000000" w:csb0="2000019F" w:csb1="00000000"/>
  </w:font>
  <w:font w:name="Lucida Sans Unicode">
    <w:panose1 w:val="020B0602030504020204"/>
    <w:charset w:val="00"/>
    <w:family w:val="roman"/>
    <w:pitch w:val="default"/>
    <w:sig w:usb0="80001AFF" w:usb1="0000396B" w:usb2="00000000" w:usb3="00000000" w:csb0="200000BF" w:csb1="D7F70000"/>
  </w:font>
  <w:font w:name="YU L Friz Quadrata">
    <w:altName w:val="Arial"/>
    <w:panose1 w:val="00000000000000000000"/>
    <w:charset w:val="00"/>
    <w:family w:val="roman"/>
    <w:pitch w:val="default"/>
    <w:sig w:usb0="00000000" w:usb1="00000000" w:usb2="00000000" w:usb3="00000000" w:csb0="00000001" w:csb1="00000000"/>
  </w:font>
  <w:font w:name="Bookman Old Style">
    <w:panose1 w:val="02050604050505020204"/>
    <w:charset w:val="00"/>
    <w:family w:val="swiss"/>
    <w:pitch w:val="default"/>
    <w:sig w:usb0="00000287" w:usb1="00000000" w:usb2="00000000" w:usb3="00000000" w:csb0="2000009F" w:csb1="DFD70000"/>
  </w:font>
  <w:font w:name="Franklin Gothic Medium">
    <w:panose1 w:val="020B0603020102020204"/>
    <w:charset w:val="00"/>
    <w:family w:val="roman"/>
    <w:pitch w:val="default"/>
    <w:sig w:usb0="00000287" w:usb1="00000000" w:usb2="00000000" w:usb3="00000000" w:csb0="2000009F" w:csb1="DFD70000"/>
  </w:font>
  <w:font w:name="Symbol">
    <w:panose1 w:val="05050102010706020507"/>
    <w:charset w:val="02"/>
    <w:family w:val="decorative"/>
    <w:pitch w:val="default"/>
    <w:sig w:usb0="00000000" w:usb1="00000000" w:usb2="00000000" w:usb3="00000000" w:csb0="80000000" w:csb1="00000000"/>
  </w:font>
  <w:font w:name="Helv Ciril">
    <w:altName w:val="Courier New"/>
    <w:panose1 w:val="00000000000000000000"/>
    <w:charset w:val="00"/>
    <w:family w:val="modern"/>
    <w:pitch w:val="default"/>
    <w:sig w:usb0="00000000" w:usb1="00000000" w:usb2="00000000" w:usb3="00000000" w:csb0="00000009" w:csb1="00000000"/>
  </w:font>
  <w:font w:name="YU C Miroslavljeva">
    <w:altName w:val="Times New Roman"/>
    <w:panose1 w:val="00000000000000000000"/>
    <w:charset w:val="00"/>
    <w:family w:val="decorative"/>
    <w:pitch w:val="default"/>
    <w:sig w:usb0="00000000"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modern"/>
    <w:pitch w:val="default"/>
    <w:sig w:usb0="A10006FF" w:usb1="4000205B" w:usb2="00000010" w:usb3="00000000" w:csb0="2000019F" w:csb1="00000000"/>
  </w:font>
  <w:font w:name="Arial Unicode MS">
    <w:panose1 w:val="020B0604020202020204"/>
    <w:charset w:val="80"/>
    <w:family w:val="modern"/>
    <w:pitch w:val="default"/>
    <w:sig w:usb0="FFFFFFFF" w:usb1="E9FFFFFF" w:usb2="0000003F" w:usb3="00000000" w:csb0="603F01FF" w:csb1="FFFF0000"/>
  </w:font>
  <w:font w:name="Mangal">
    <w:panose1 w:val="02040503050203030202"/>
    <w:charset w:val="01"/>
    <w:family w:val="decorative"/>
    <w:pitch w:val="default"/>
    <w:sig w:usb0="00008003" w:usb1="00000000" w:usb2="00000000" w:usb3="00000000" w:csb0="00000001" w:csb1="00000000"/>
  </w:font>
  <w:font w:name="Arial Narrow">
    <w:panose1 w:val="020B0606020202030204"/>
    <w:charset w:val="00"/>
    <w:family w:val="modern"/>
    <w:pitch w:val="default"/>
    <w:sig w:usb0="00000287" w:usb1="00000800" w:usb2="00000000" w:usb3="00000000" w:csb0="2000009F" w:csb1="DFD70000"/>
  </w:font>
  <w:font w:name="MS Mincho">
    <w:panose1 w:val="02020609040205080304"/>
    <w:charset w:val="80"/>
    <w:family w:val="roman"/>
    <w:pitch w:val="default"/>
    <w:sig w:usb0="E00002FF" w:usb1="6AC7FDFB" w:usb2="08000012" w:usb3="00000000" w:csb0="4002009F" w:csb1="DFD70000"/>
  </w:font>
  <w:font w:name="Candara">
    <w:panose1 w:val="020E0502030303020204"/>
    <w:charset w:val="00"/>
    <w:family w:val="modern"/>
    <w:pitch w:val="default"/>
    <w:sig w:usb0="A00002EF" w:usb1="4000A44B" w:usb2="00000000" w:usb3="00000000" w:csb0="2000019F" w:csb1="00000000"/>
  </w:font>
  <w:font w:name="Lucida Sans Unicode">
    <w:panose1 w:val="020B0602030504020204"/>
    <w:charset w:val="00"/>
    <w:family w:val="modern"/>
    <w:pitch w:val="default"/>
    <w:sig w:usb0="80001AFF" w:usb1="0000396B" w:usb2="00000000" w:usb3="00000000" w:csb0="200000BF" w:csb1="D7F70000"/>
  </w:font>
  <w:font w:name="YU L Friz Quadrata">
    <w:altName w:val="Arial"/>
    <w:panose1 w:val="00000000000000000000"/>
    <w:charset w:val="00"/>
    <w:family w:val="modern"/>
    <w:pitch w:val="default"/>
    <w:sig w:usb0="00000000" w:usb1="00000000" w:usb2="00000000" w:usb3="00000000" w:csb0="00000001" w:csb1="00000000"/>
  </w:font>
  <w:font w:name="Bookman Old Style">
    <w:panose1 w:val="02050604050505020204"/>
    <w:charset w:val="00"/>
    <w:family w:val="decorative"/>
    <w:pitch w:val="default"/>
    <w:sig w:usb0="00000287" w:usb1="00000000" w:usb2="00000000" w:usb3="00000000" w:csb0="2000009F" w:csb1="DFD70000"/>
  </w:font>
  <w:font w:name="Franklin Gothic Medium">
    <w:panose1 w:val="020B0603020102020204"/>
    <w:charset w:val="00"/>
    <w:family w:val="moder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Helv Ciril">
    <w:altName w:val="Courier New"/>
    <w:panose1 w:val="00000000000000000000"/>
    <w:charset w:val="00"/>
    <w:family w:val="swiss"/>
    <w:pitch w:val="default"/>
    <w:sig w:usb0="00000000" w:usb1="00000000" w:usb2="00000000" w:usb3="00000000" w:csb0="00000009" w:csb1="00000000"/>
  </w:font>
  <w:font w:name="YU C Miroslavljeva">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Mangal">
    <w:panose1 w:val="02040503050203030202"/>
    <w:charset w:val="01"/>
    <w:family w:val="roman"/>
    <w:pitch w:val="default"/>
    <w:sig w:usb0="00008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MS Mincho">
    <w:panose1 w:val="02020609040205080304"/>
    <w:charset w:val="80"/>
    <w:family w:val="modern"/>
    <w:pitch w:val="default"/>
    <w:sig w:usb0="E00002FF" w:usb1="6AC7FDFB" w:usb2="08000012" w:usb3="00000000" w:csb0="4002009F" w:csb1="DFD70000"/>
  </w:font>
  <w:font w:name="Candara">
    <w:panose1 w:val="020E0502030303020204"/>
    <w:charset w:val="00"/>
    <w:family w:val="swiss"/>
    <w:pitch w:val="default"/>
    <w:sig w:usb0="A00002EF" w:usb1="4000A44B"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YU L Friz Quadrata">
    <w:altName w:val="Arial"/>
    <w:panose1 w:val="00000000000000000000"/>
    <w:charset w:val="00"/>
    <w:family w:val="swiss"/>
    <w:pitch w:val="default"/>
    <w:sig w:usb0="00000000" w:usb1="00000000" w:usb2="00000000" w:usb3="00000000" w:csb0="00000001" w:csb1="00000000"/>
  </w:font>
  <w:font w:name="Bookman Old Style">
    <w:panose1 w:val="02050604050505020204"/>
    <w:charset w:val="00"/>
    <w:family w:val="roman"/>
    <w:pitch w:val="default"/>
    <w:sig w:usb0="00000287" w:usb1="00000000" w:usb2="00000000" w:usb3="00000000" w:csb0="2000009F" w:csb1="DFD70000"/>
  </w:font>
  <w:font w:name="Franklin Gothic Medium">
    <w:panose1 w:val="020B0603020102020204"/>
    <w:charset w:val="00"/>
    <w:family w:val="swiss"/>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6238434">
    <w:nsid w:val="5B912362"/>
    <w:multiLevelType w:val="singleLevel"/>
    <w:tmpl w:val="5B912362"/>
    <w:lvl w:ilvl="0" w:tentative="1">
      <w:start w:val="4"/>
      <w:numFmt w:val="decimal"/>
      <w:suff w:val="space"/>
      <w:lvlText w:val="%1."/>
      <w:lvlJc w:val="left"/>
    </w:lvl>
  </w:abstractNum>
  <w:abstractNum w:abstractNumId="1536228342">
    <w:nsid w:val="5B90FBF6"/>
    <w:multiLevelType w:val="singleLevel"/>
    <w:tmpl w:val="5B90FBF6"/>
    <w:lvl w:ilvl="0" w:tentative="1">
      <w:start w:val="1"/>
      <w:numFmt w:val="decimal"/>
      <w:suff w:val="space"/>
      <w:lvlText w:val="%1."/>
      <w:lvlJc w:val="left"/>
    </w:lvl>
  </w:abstractNum>
  <w:num w:numId="1">
    <w:abstractNumId w:val="1536228342"/>
  </w:num>
  <w:num w:numId="2">
    <w:abstractNumId w:val="15362384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807FB"/>
    <w:rsid w:val="0BE06B90"/>
    <w:rsid w:val="1E9807FB"/>
    <w:rsid w:val="2FBE63AC"/>
    <w:rsid w:val="3B1D54F8"/>
    <w:rsid w:val="66A968AC"/>
    <w:rsid w:val="686936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2018-09-06T09:19:00Z</dcterms:created>
  <dc:creator>dora</dc:creator>
  <cp:lastModifiedBy>dora</cp:lastModifiedBy>
  <dcterms:modified xsi:type="dcterms:W3CDTF">2019-06-03T08:43:15Z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2057-10.1.0.5452</vt:lpwstr>
  </property>
</Properties>
</file>