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745"/>
      </w:tblGrid>
      <w:tr w:rsidR="00313D70" w:rsidTr="00DF3C5E">
        <w:trPr>
          <w:trHeight w:val="720"/>
        </w:trPr>
        <w:tc>
          <w:tcPr>
            <w:tcW w:w="3745" w:type="dxa"/>
          </w:tcPr>
          <w:p w:rsidR="00313D70" w:rsidRDefault="00313D70" w:rsidP="00DF3C5E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114300</wp:posOffset>
                  </wp:positionV>
                  <wp:extent cx="457200" cy="371475"/>
                  <wp:effectExtent l="19050" t="0" r="0" b="0"/>
                  <wp:wrapNone/>
                  <wp:docPr id="2" name="Picture 2932" descr="GrbSrbob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2" descr="GrbSrbob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Аутономна Покрајина Војводина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ОПШТИНА СРБОБРАН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ОПШТИНСКО ВЕЋЕ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Број: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06-22-</w:t>
            </w:r>
            <w:r>
              <w:rPr>
                <w:rFonts w:ascii="Verdana" w:hAnsi="Verdana"/>
                <w:b/>
                <w:sz w:val="16"/>
                <w:szCs w:val="16"/>
                <w:lang/>
              </w:rPr>
              <w:t>3</w:t>
            </w:r>
            <w:r w:rsidRPr="00F358F6">
              <w:rPr>
                <w:rFonts w:ascii="Verdana" w:hAnsi="Verdana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20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20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-III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Дана: </w:t>
            </w:r>
            <w:r>
              <w:rPr>
                <w:rFonts w:ascii="Verdana" w:hAnsi="Verdana"/>
                <w:b/>
                <w:sz w:val="16"/>
                <w:szCs w:val="16"/>
                <w:lang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  <w:lang/>
              </w:rPr>
              <w:t>.03.20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Verdana" w:hAnsi="Verdana"/>
                <w:b/>
                <w:sz w:val="16"/>
                <w:szCs w:val="16"/>
                <w:lang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године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21480 Србобран, Трг слободе 2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sym w:font="Wingdings" w:char="0028"/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>: 021/730-020; Факс: 021/730-402</w:t>
            </w:r>
          </w:p>
        </w:tc>
      </w:tr>
      <w:tr w:rsidR="00313D70" w:rsidTr="00DF3C5E">
        <w:tc>
          <w:tcPr>
            <w:tcW w:w="3745" w:type="dxa"/>
          </w:tcPr>
          <w:p w:rsidR="00313D70" w:rsidRDefault="00313D70" w:rsidP="00DF3C5E">
            <w:pPr>
              <w:jc w:val="center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Verdana" w:hAnsi="Verdana"/>
                  <w:b/>
                  <w:sz w:val="16"/>
                  <w:szCs w:val="16"/>
                  <w:lang w:val="fr-FR"/>
                </w:rPr>
                <w:t>srbobran_sekretar@eunet.rs</w:t>
              </w:r>
            </w:hyperlink>
          </w:p>
        </w:tc>
      </w:tr>
    </w:tbl>
    <w:p w:rsidR="00313D70" w:rsidRDefault="00313D70" w:rsidP="00313D70">
      <w:pPr>
        <w:jc w:val="both"/>
        <w:rPr>
          <w:rFonts w:ascii="Verdana" w:hAnsi="Verdana" w:cs="Arial"/>
          <w:b/>
          <w:bCs/>
          <w:sz w:val="20"/>
          <w:szCs w:val="20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20"/>
          <w:szCs w:val="20"/>
          <w:lang/>
        </w:rPr>
      </w:pPr>
    </w:p>
    <w:p w:rsidR="00313D70" w:rsidRPr="00FD45DC" w:rsidRDefault="00313D70" w:rsidP="00313D70">
      <w:pPr>
        <w:ind w:firstLine="720"/>
        <w:jc w:val="both"/>
        <w:rPr>
          <w:rFonts w:ascii="Verdana" w:hAnsi="Verdana"/>
          <w:sz w:val="18"/>
          <w:szCs w:val="18"/>
          <w:lang w:val="sr-Cyrl-CS"/>
        </w:rPr>
      </w:pPr>
      <w:r w:rsidRPr="00FD45DC">
        <w:rPr>
          <w:rFonts w:ascii="Verdana" w:hAnsi="Verdana"/>
          <w:sz w:val="18"/>
          <w:szCs w:val="18"/>
          <w:lang w:val="sr-Cyrl-CS"/>
        </w:rPr>
        <w:t xml:space="preserve">На основу чл. </w:t>
      </w:r>
      <w:r w:rsidRPr="00FD45DC">
        <w:rPr>
          <w:rFonts w:ascii="Verdana" w:hAnsi="Verdana"/>
          <w:sz w:val="18"/>
          <w:szCs w:val="18"/>
          <w:lang w:val="bs-Latn-BA"/>
        </w:rPr>
        <w:t>10</w:t>
      </w:r>
      <w:r w:rsidRPr="00FD45DC">
        <w:rPr>
          <w:rFonts w:ascii="Verdana" w:hAnsi="Verdana"/>
          <w:sz w:val="18"/>
          <w:szCs w:val="18"/>
          <w:lang w:val="sr-Cyrl-CS"/>
        </w:rPr>
        <w:t>. Одлуке о студентским стипендијама („Службени лист општине Србобран“</w:t>
      </w:r>
      <w:r w:rsidRPr="00FD45DC">
        <w:rPr>
          <w:rFonts w:ascii="Verdana" w:hAnsi="Verdana"/>
          <w:sz w:val="18"/>
          <w:szCs w:val="18"/>
          <w:lang w:val="sr-Cyrl-BA"/>
        </w:rPr>
        <w:t>,</w:t>
      </w:r>
      <w:r w:rsidRPr="00FD45DC">
        <w:rPr>
          <w:rFonts w:ascii="Verdana" w:hAnsi="Verdana"/>
          <w:sz w:val="18"/>
          <w:szCs w:val="18"/>
          <w:lang w:val="sr-Cyrl-CS"/>
        </w:rPr>
        <w:t xml:space="preserve"> број </w:t>
      </w:r>
      <w:r w:rsidRPr="00FD45DC">
        <w:rPr>
          <w:rFonts w:ascii="Verdana" w:hAnsi="Verdana"/>
          <w:sz w:val="18"/>
          <w:szCs w:val="18"/>
          <w:lang w:val="bs-Latn-BA"/>
        </w:rPr>
        <w:t>23/2017</w:t>
      </w:r>
      <w:r w:rsidRPr="00FD45DC">
        <w:rPr>
          <w:rFonts w:ascii="Verdana" w:hAnsi="Verdana"/>
          <w:sz w:val="18"/>
          <w:szCs w:val="18"/>
          <w:lang w:val="sl-SI"/>
        </w:rPr>
        <w:t>)</w:t>
      </w:r>
      <w:r w:rsidRPr="00FD45DC">
        <w:rPr>
          <w:rFonts w:ascii="Verdana" w:hAnsi="Verdana"/>
          <w:sz w:val="18"/>
          <w:szCs w:val="18"/>
          <w:lang w:val="bs-Latn-BA"/>
        </w:rPr>
        <w:t>,</w:t>
      </w:r>
      <w:r w:rsidRPr="00FD45DC">
        <w:rPr>
          <w:rFonts w:ascii="Verdana" w:hAnsi="Verdana"/>
          <w:sz w:val="18"/>
          <w:szCs w:val="18"/>
          <w:lang w:val="sr-Cyrl-CS"/>
        </w:rPr>
        <w:t xml:space="preserve">у даљем тексту: Одлука, члана </w:t>
      </w:r>
      <w:r w:rsidRPr="00FD45DC">
        <w:rPr>
          <w:rFonts w:ascii="Verdana" w:hAnsi="Verdana"/>
          <w:sz w:val="18"/>
          <w:szCs w:val="18"/>
          <w:lang/>
        </w:rPr>
        <w:t>67</w:t>
      </w:r>
      <w:r w:rsidRPr="00FD45DC">
        <w:rPr>
          <w:rFonts w:ascii="Verdana" w:hAnsi="Verdana"/>
          <w:sz w:val="18"/>
          <w:szCs w:val="18"/>
          <w:lang w:val="sr-Cyrl-CS"/>
        </w:rPr>
        <w:t xml:space="preserve">. Статута општине Србобран („Службени лист Општине Србобран“, број </w:t>
      </w:r>
      <w:r w:rsidRPr="00FD45DC">
        <w:rPr>
          <w:rFonts w:ascii="Verdana" w:hAnsi="Verdana"/>
          <w:sz w:val="18"/>
          <w:szCs w:val="18"/>
          <w:lang/>
        </w:rPr>
        <w:t>4/2019</w:t>
      </w:r>
      <w:r w:rsidRPr="00FD45DC">
        <w:rPr>
          <w:rFonts w:ascii="Verdana" w:hAnsi="Verdana"/>
          <w:sz w:val="18"/>
          <w:szCs w:val="18"/>
          <w:lang w:val="sr-Cyrl-CS"/>
        </w:rPr>
        <w:t>), члана 2. и 38. Одлуке о Општинском већу („Службени лист Општине Србобран“, број 10/2008 и 10/2017), члана 66. став 1. Пословника Општинског већа општине Србобран („Службени лист Општине Србобран“, број 2/2009, 11/2017 и 26/2017)</w:t>
      </w:r>
      <w:r w:rsidRPr="00FD45DC">
        <w:rPr>
          <w:rFonts w:ascii="Verdana" w:hAnsi="Verdana"/>
          <w:sz w:val="18"/>
          <w:szCs w:val="18"/>
          <w:lang/>
        </w:rPr>
        <w:t>,</w:t>
      </w:r>
      <w:r w:rsidRPr="00FD45DC">
        <w:rPr>
          <w:rFonts w:ascii="Verdana" w:hAnsi="Verdana"/>
          <w:sz w:val="18"/>
          <w:szCs w:val="18"/>
          <w:lang w:val="sr-Cyrl-CS"/>
        </w:rPr>
        <w:t xml:space="preserve"> Општинско веће општине Србобран, на </w:t>
      </w:r>
      <w:r>
        <w:rPr>
          <w:rFonts w:ascii="Verdana" w:hAnsi="Verdana"/>
          <w:sz w:val="18"/>
          <w:szCs w:val="18"/>
          <w:lang w:val="sr-Cyrl-CS"/>
        </w:rPr>
        <w:t xml:space="preserve">45. Ванредној телефонској </w:t>
      </w:r>
      <w:r w:rsidRPr="00FD45DC">
        <w:rPr>
          <w:rFonts w:ascii="Verdana" w:hAnsi="Verdana"/>
          <w:sz w:val="18"/>
          <w:szCs w:val="18"/>
          <w:lang w:val="sr-Cyrl-CS"/>
        </w:rPr>
        <w:t xml:space="preserve">седници одржаној дана </w:t>
      </w:r>
      <w:r>
        <w:rPr>
          <w:rFonts w:ascii="Verdana" w:hAnsi="Verdana"/>
          <w:sz w:val="18"/>
          <w:szCs w:val="18"/>
          <w:lang w:val="sr-Cyrl-CS"/>
        </w:rPr>
        <w:t>19.03.</w:t>
      </w:r>
      <w:r w:rsidRPr="00FD45DC">
        <w:rPr>
          <w:rFonts w:ascii="Verdana" w:hAnsi="Verdana"/>
          <w:sz w:val="18"/>
          <w:szCs w:val="18"/>
          <w:lang w:val="sr-Cyrl-CS"/>
        </w:rPr>
        <w:t>20</w:t>
      </w:r>
      <w:r w:rsidRPr="00FD45DC">
        <w:rPr>
          <w:rFonts w:ascii="Verdana" w:hAnsi="Verdana"/>
          <w:sz w:val="18"/>
          <w:szCs w:val="18"/>
          <w:lang w:val="sr-Cyrl-BA"/>
        </w:rPr>
        <w:t>20</w:t>
      </w:r>
      <w:r w:rsidRPr="00FD45DC">
        <w:rPr>
          <w:rFonts w:ascii="Verdana" w:hAnsi="Verdana"/>
          <w:sz w:val="18"/>
          <w:szCs w:val="18"/>
          <w:lang w:val="sr-Cyrl-CS"/>
        </w:rPr>
        <w:t xml:space="preserve">. године </w:t>
      </w:r>
      <w:r w:rsidRPr="00FD45DC">
        <w:rPr>
          <w:rFonts w:ascii="Verdana" w:hAnsi="Verdana"/>
          <w:sz w:val="18"/>
          <w:szCs w:val="18"/>
          <w:lang/>
        </w:rPr>
        <w:t>утврђује</w:t>
      </w:r>
    </w:p>
    <w:p w:rsidR="00313D70" w:rsidRDefault="00313D70" w:rsidP="00313D70">
      <w:pPr>
        <w:tabs>
          <w:tab w:val="left" w:pos="4320"/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320"/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320"/>
          <w:tab w:val="left" w:pos="4839"/>
        </w:tabs>
        <w:jc w:val="center"/>
        <w:rPr>
          <w:rFonts w:ascii="Verdana" w:hAnsi="Verdana"/>
          <w:b/>
          <w:bCs/>
          <w:sz w:val="18"/>
          <w:szCs w:val="18"/>
          <w:lang w:val="sr-Cyrl-CS"/>
        </w:rPr>
      </w:pPr>
      <w:r w:rsidRPr="00FD45DC">
        <w:rPr>
          <w:rFonts w:ascii="Verdana" w:hAnsi="Verdana"/>
          <w:b/>
          <w:bCs/>
          <w:sz w:val="18"/>
          <w:szCs w:val="18"/>
          <w:lang/>
        </w:rPr>
        <w:t xml:space="preserve">КОНАЧНУ </w:t>
      </w:r>
      <w:r w:rsidRPr="00FD45DC">
        <w:rPr>
          <w:rFonts w:ascii="Verdana" w:hAnsi="Verdana"/>
          <w:b/>
          <w:bCs/>
          <w:sz w:val="18"/>
          <w:szCs w:val="18"/>
          <w:lang w:val="sr-Cyrl-CS"/>
        </w:rPr>
        <w:t>РАНГ ЛИСТ</w:t>
      </w:r>
      <w:r w:rsidRPr="00FD45DC">
        <w:rPr>
          <w:rFonts w:ascii="Verdana" w:hAnsi="Verdana"/>
          <w:b/>
          <w:bCs/>
          <w:sz w:val="18"/>
          <w:szCs w:val="18"/>
          <w:lang/>
        </w:rPr>
        <w:t>У</w:t>
      </w:r>
      <w:r w:rsidRPr="00FD45DC">
        <w:rPr>
          <w:rFonts w:ascii="Verdana" w:hAnsi="Verdana"/>
          <w:b/>
          <w:bCs/>
          <w:sz w:val="18"/>
          <w:szCs w:val="18"/>
          <w:lang w:val="sr-Cyrl-CS"/>
        </w:rPr>
        <w:t xml:space="preserve"> ЗА ДОДЕЛУ СТИПЕНДИЈА СТУДЕНТИМА</w:t>
      </w:r>
    </w:p>
    <w:p w:rsidR="00313D70" w:rsidRPr="00FD45DC" w:rsidRDefault="00313D70" w:rsidP="00313D70">
      <w:pPr>
        <w:tabs>
          <w:tab w:val="left" w:pos="4320"/>
          <w:tab w:val="left" w:pos="4839"/>
        </w:tabs>
        <w:jc w:val="center"/>
        <w:rPr>
          <w:rFonts w:ascii="Verdana" w:hAnsi="Verdana"/>
          <w:sz w:val="18"/>
          <w:szCs w:val="18"/>
          <w:lang w:val="sr-Cyrl-CS"/>
        </w:rPr>
      </w:pPr>
      <w:r w:rsidRPr="00FD45DC">
        <w:rPr>
          <w:rFonts w:ascii="Verdana" w:hAnsi="Verdana"/>
          <w:b/>
          <w:bCs/>
          <w:sz w:val="18"/>
          <w:szCs w:val="18"/>
          <w:lang w:val="sr-Cyrl-CS"/>
        </w:rPr>
        <w:t>НА ТЕРИТОРИЈИ ОПШТИНЕ СРБОБРАН</w:t>
      </w:r>
      <w:r w:rsidRPr="00FD45DC">
        <w:rPr>
          <w:rFonts w:ascii="Verdana" w:hAnsi="Verdana"/>
          <w:b/>
          <w:bCs/>
          <w:sz w:val="18"/>
          <w:szCs w:val="18"/>
          <w:lang/>
        </w:rPr>
        <w:t xml:space="preserve"> ЗА ШКОЛСКУ 20</w:t>
      </w:r>
      <w:r w:rsidRPr="00FD45DC">
        <w:rPr>
          <w:rFonts w:ascii="Verdana" w:hAnsi="Verdana"/>
          <w:b/>
          <w:bCs/>
          <w:sz w:val="18"/>
          <w:szCs w:val="18"/>
          <w:lang w:val="sr-Cyrl-BA"/>
        </w:rPr>
        <w:t>19</w:t>
      </w:r>
      <w:r w:rsidRPr="00FD45DC">
        <w:rPr>
          <w:rFonts w:ascii="Verdana" w:hAnsi="Verdana"/>
          <w:b/>
          <w:bCs/>
          <w:sz w:val="18"/>
          <w:szCs w:val="18"/>
          <w:lang/>
        </w:rPr>
        <w:t>/20</w:t>
      </w:r>
      <w:r w:rsidRPr="00FD45DC">
        <w:rPr>
          <w:rFonts w:ascii="Verdana" w:hAnsi="Verdana"/>
          <w:b/>
          <w:bCs/>
          <w:sz w:val="18"/>
          <w:szCs w:val="18"/>
          <w:lang w:val="sr-Cyrl-BA"/>
        </w:rPr>
        <w:t>20</w:t>
      </w:r>
      <w:r w:rsidRPr="00FD45DC">
        <w:rPr>
          <w:rFonts w:ascii="Verdana" w:hAnsi="Verdana"/>
          <w:b/>
          <w:bCs/>
          <w:sz w:val="18"/>
          <w:szCs w:val="18"/>
          <w:lang/>
        </w:rPr>
        <w:t xml:space="preserve"> ГОДИНУ</w:t>
      </w:r>
    </w:p>
    <w:p w:rsidR="00313D70" w:rsidRDefault="00313D70" w:rsidP="00313D70">
      <w:pPr>
        <w:tabs>
          <w:tab w:val="left" w:pos="4320"/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320"/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  <w:r w:rsidRPr="00FD45DC">
        <w:rPr>
          <w:rFonts w:ascii="Verdana" w:hAnsi="Verdana"/>
          <w:sz w:val="18"/>
          <w:szCs w:val="18"/>
          <w:lang w:val="sr-Cyrl-CS"/>
        </w:rPr>
        <w:t xml:space="preserve">Студенти 1. године студија </w:t>
      </w:r>
      <w:r w:rsidRPr="00FD45DC">
        <w:rPr>
          <w:rFonts w:ascii="Verdana" w:hAnsi="Verdana"/>
          <w:sz w:val="18"/>
          <w:szCs w:val="18"/>
          <w:lang/>
        </w:rPr>
        <w:t>који су остварили право на студентску стипендију - од броја 1 закључно са бројем 26, укупно 26 стипендија</w:t>
      </w:r>
      <w:r w:rsidRPr="00FD45DC">
        <w:rPr>
          <w:rFonts w:ascii="Verdana" w:hAnsi="Verdana"/>
          <w:sz w:val="18"/>
          <w:szCs w:val="18"/>
          <w:lang w:val="sr-Cyrl-CS"/>
        </w:rPr>
        <w:t>:</w:t>
      </w:r>
    </w:p>
    <w:p w:rsidR="00313D70" w:rsidRPr="00FD45DC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839"/>
        </w:tabs>
        <w:rPr>
          <w:rFonts w:ascii="Verdana" w:hAnsi="Verdana"/>
          <w:sz w:val="18"/>
          <w:szCs w:val="18"/>
          <w:lang w:val="sr-Latn-CS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728"/>
        <w:gridCol w:w="1934"/>
        <w:gridCol w:w="2394"/>
        <w:gridCol w:w="1567"/>
      </w:tblGrid>
      <w:tr w:rsidR="00313D70" w:rsidRPr="00FD45DC" w:rsidTr="00DF3C5E">
        <w:trPr>
          <w:jc w:val="center"/>
        </w:trPr>
        <w:tc>
          <w:tcPr>
            <w:tcW w:w="621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tabs>
                <w:tab w:val="left" w:pos="4839"/>
              </w:tabs>
              <w:jc w:val="center"/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728" w:type="dxa"/>
            <w:shd w:val="clear" w:color="auto" w:fill="DDD8C2"/>
          </w:tcPr>
          <w:p w:rsidR="00313D70" w:rsidRPr="00FD45DC" w:rsidRDefault="00313D70" w:rsidP="00DF3C5E">
            <w:pPr>
              <w:tabs>
                <w:tab w:val="left" w:pos="4839"/>
              </w:tabs>
              <w:jc w:val="both"/>
              <w:rPr>
                <w:rFonts w:ascii="Verdana" w:hAnsi="Verdana"/>
                <w:b/>
                <w:sz w:val="18"/>
                <w:szCs w:val="18"/>
                <w:lang w:val="sr-Cyrl-BA"/>
              </w:rPr>
            </w:pPr>
            <w:r w:rsidRPr="00FD45DC">
              <w:rPr>
                <w:rFonts w:ascii="Verdana" w:hAnsi="Verdana"/>
                <w:b/>
                <w:sz w:val="18"/>
                <w:szCs w:val="18"/>
                <w:lang w:val="sr-Cyrl-CS"/>
              </w:rPr>
              <w:t>ПРЕЗИМЕ</w:t>
            </w:r>
            <w:r w:rsidRPr="00FD45DC">
              <w:rPr>
                <w:rFonts w:ascii="Verdana" w:hAnsi="Verdana"/>
                <w:b/>
                <w:sz w:val="18"/>
                <w:szCs w:val="18"/>
                <w:lang w:val="sr-Cyrl-BA"/>
              </w:rPr>
              <w:t xml:space="preserve"> И ИМЕ</w:t>
            </w:r>
          </w:p>
        </w:tc>
        <w:tc>
          <w:tcPr>
            <w:tcW w:w="1934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успех</w:t>
            </w:r>
            <w:proofErr w:type="spellEnd"/>
          </w:p>
        </w:tc>
        <w:tc>
          <w:tcPr>
            <w:tcW w:w="2394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приходе</w:t>
            </w:r>
            <w:proofErr w:type="spellEnd"/>
          </w:p>
        </w:tc>
        <w:tc>
          <w:tcPr>
            <w:tcW w:w="1567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Укупно</w:t>
            </w:r>
            <w:proofErr w:type="spellEnd"/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Баћинац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Драгана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15,00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Пејаков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15,00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Шљука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Ангелина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4,85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14,85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Мирјана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Тешић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14,50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Сивачки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Ања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4,31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14,31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Срећков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4,75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10,75</w:t>
            </w:r>
          </w:p>
        </w:tc>
      </w:tr>
      <w:tr w:rsidR="00313D70" w:rsidRPr="00FD45DC" w:rsidTr="00DF3C5E">
        <w:trPr>
          <w:trHeight w:val="252"/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Шеатовић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Никола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4,75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10,75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Андријана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Киза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4,54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10,54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Милосављевић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Мирјана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10,30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Јанковић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Милица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Ђукановић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Слађана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Ранков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Ненад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5,00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Чузди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Виктор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4,96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4,96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Нићин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Лидија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4,91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4,91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Петровић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Немања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Миладинка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Павловић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4,77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4,77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Мркшић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4,75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4,75</w:t>
            </w:r>
          </w:p>
        </w:tc>
      </w:tr>
      <w:tr w:rsidR="00313D70" w:rsidRPr="00FD45DC" w:rsidTr="00DF3C5E">
        <w:trPr>
          <w:trHeight w:val="187"/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Остојић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Реља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4,70</w:t>
            </w:r>
          </w:p>
        </w:tc>
      </w:tr>
      <w:tr w:rsidR="00313D70" w:rsidRPr="00FD45DC" w:rsidTr="00DF3C5E">
        <w:trPr>
          <w:trHeight w:val="252"/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Бунчић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Лука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4,64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4,64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Икрашев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Кристина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4,55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4,55</w:t>
            </w:r>
          </w:p>
        </w:tc>
      </w:tr>
      <w:tr w:rsidR="00313D70" w:rsidRPr="00FD45DC" w:rsidTr="00DF3C5E">
        <w:trPr>
          <w:trHeight w:val="225"/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Филиповић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Дарко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Синиша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Гашић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4,44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4,44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Гаврилов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Миливој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4,36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4,36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Црнојачки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Дејана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4,30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4,30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Форгач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Богларка</w:t>
            </w:r>
            <w:proofErr w:type="spellEnd"/>
          </w:p>
        </w:tc>
        <w:tc>
          <w:tcPr>
            <w:tcW w:w="1934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4,16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4,16</w:t>
            </w:r>
          </w:p>
        </w:tc>
      </w:tr>
      <w:tr w:rsidR="00313D70" w:rsidRPr="00FD45DC" w:rsidTr="00DF3C5E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3D70" w:rsidRPr="00FD45DC" w:rsidRDefault="00313D70" w:rsidP="00313D70">
            <w:pPr>
              <w:numPr>
                <w:ilvl w:val="0"/>
                <w:numId w:val="1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728" w:type="dxa"/>
            <w:shd w:val="clear" w:color="auto" w:fill="auto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Ђорђевић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Ања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4,14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4,14</w:t>
            </w:r>
          </w:p>
        </w:tc>
      </w:tr>
    </w:tbl>
    <w:p w:rsidR="00313D70" w:rsidRDefault="00313D70" w:rsidP="00313D70">
      <w:pPr>
        <w:tabs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839"/>
        </w:tabs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  <w:r w:rsidRPr="00FD45DC">
        <w:rPr>
          <w:rFonts w:ascii="Verdana" w:hAnsi="Verdana"/>
          <w:sz w:val="18"/>
          <w:szCs w:val="18"/>
          <w:lang w:val="sr-Cyrl-CS"/>
        </w:rPr>
        <w:t>Студенти виших година студија</w:t>
      </w:r>
      <w:r w:rsidRPr="00FD45DC">
        <w:rPr>
          <w:rFonts w:ascii="Verdana" w:hAnsi="Verdana"/>
          <w:sz w:val="18"/>
          <w:szCs w:val="18"/>
          <w:lang/>
        </w:rPr>
        <w:t xml:space="preserve"> са просеком 7,00-7,99 који су остварили право на студентску стипендију - од броја 1 закључно са бројем 2</w:t>
      </w:r>
      <w:r w:rsidRPr="00FD45DC">
        <w:rPr>
          <w:rFonts w:ascii="Verdana" w:hAnsi="Verdana"/>
          <w:sz w:val="18"/>
          <w:szCs w:val="18"/>
          <w:lang w:val="sr-Cyrl-BA"/>
        </w:rPr>
        <w:t>6</w:t>
      </w:r>
      <w:r w:rsidRPr="00FD45DC">
        <w:rPr>
          <w:rFonts w:ascii="Verdana" w:hAnsi="Verdana"/>
          <w:sz w:val="18"/>
          <w:szCs w:val="18"/>
          <w:lang/>
        </w:rPr>
        <w:t>, укупно 2</w:t>
      </w:r>
      <w:r w:rsidRPr="00FD45DC">
        <w:rPr>
          <w:rFonts w:ascii="Verdana" w:hAnsi="Verdana"/>
          <w:sz w:val="18"/>
          <w:szCs w:val="18"/>
          <w:lang w:val="sr-Cyrl-BA"/>
        </w:rPr>
        <w:t>6</w:t>
      </w:r>
      <w:r w:rsidRPr="00FD45DC">
        <w:rPr>
          <w:rFonts w:ascii="Verdana" w:hAnsi="Verdana"/>
          <w:sz w:val="18"/>
          <w:szCs w:val="18"/>
          <w:lang/>
        </w:rPr>
        <w:t xml:space="preserve"> стипендија</w:t>
      </w:r>
      <w:r w:rsidRPr="00FD45DC">
        <w:rPr>
          <w:rFonts w:ascii="Verdana" w:hAnsi="Verdana"/>
          <w:sz w:val="18"/>
          <w:szCs w:val="18"/>
          <w:lang w:val="sr-Cyrl-CS"/>
        </w:rPr>
        <w:t>:</w:t>
      </w:r>
    </w:p>
    <w:p w:rsidR="00313D70" w:rsidRPr="00FD45DC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</w:p>
    <w:p w:rsidR="00313D70" w:rsidRPr="00FD45DC" w:rsidRDefault="00313D70" w:rsidP="00313D70">
      <w:pPr>
        <w:tabs>
          <w:tab w:val="left" w:pos="4839"/>
        </w:tabs>
        <w:rPr>
          <w:rFonts w:ascii="Verdana" w:hAnsi="Verdana"/>
          <w:sz w:val="18"/>
          <w:szCs w:val="18"/>
          <w:lang w:val="sr-Cyrl-CS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400"/>
        <w:gridCol w:w="1787"/>
        <w:gridCol w:w="1863"/>
        <w:gridCol w:w="2112"/>
        <w:gridCol w:w="1888"/>
      </w:tblGrid>
      <w:tr w:rsidR="00313D70" w:rsidRPr="00FD45DC" w:rsidTr="00DF3C5E">
        <w:trPr>
          <w:jc w:val="center"/>
        </w:trPr>
        <w:tc>
          <w:tcPr>
            <w:tcW w:w="416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tabs>
                <w:tab w:val="left" w:pos="4839"/>
              </w:tabs>
              <w:jc w:val="center"/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400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tabs>
                <w:tab w:val="left" w:pos="4839"/>
              </w:tabs>
              <w:jc w:val="center"/>
              <w:rPr>
                <w:rFonts w:ascii="Verdana" w:hAnsi="Verdana"/>
                <w:b/>
                <w:sz w:val="18"/>
                <w:szCs w:val="18"/>
                <w:lang w:val="sr-Cyrl-BA"/>
              </w:rPr>
            </w:pPr>
            <w:r w:rsidRPr="00FD45DC">
              <w:rPr>
                <w:rFonts w:ascii="Verdana" w:hAnsi="Verdana"/>
                <w:b/>
                <w:sz w:val="18"/>
                <w:szCs w:val="18"/>
                <w:lang/>
              </w:rPr>
              <w:t xml:space="preserve"> ПРЕЗИМЕ</w:t>
            </w:r>
            <w:r w:rsidRPr="00FD45DC">
              <w:rPr>
                <w:rFonts w:ascii="Verdana" w:hAnsi="Verdana"/>
                <w:b/>
                <w:sz w:val="18"/>
                <w:szCs w:val="18"/>
                <w:lang w:val="sr-Cyrl-BA"/>
              </w:rPr>
              <w:t xml:space="preserve"> И ИМЕ</w:t>
            </w:r>
          </w:p>
        </w:tc>
        <w:tc>
          <w:tcPr>
            <w:tcW w:w="1787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успех</w:t>
            </w:r>
            <w:proofErr w:type="spellEnd"/>
          </w:p>
        </w:tc>
        <w:tc>
          <w:tcPr>
            <w:tcW w:w="1863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ЕСПБ</w:t>
            </w:r>
          </w:p>
        </w:tc>
        <w:tc>
          <w:tcPr>
            <w:tcW w:w="2112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приходе</w:t>
            </w:r>
            <w:proofErr w:type="spellEnd"/>
          </w:p>
        </w:tc>
        <w:tc>
          <w:tcPr>
            <w:tcW w:w="1888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Укупно</w:t>
            </w:r>
            <w:proofErr w:type="spellEnd"/>
          </w:p>
        </w:tc>
      </w:tr>
      <w:tr w:rsidR="00313D70" w:rsidRPr="00FD45DC" w:rsidTr="00DF3C5E">
        <w:trPr>
          <w:trHeight w:val="90"/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Грозданић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Слободанка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7,78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7,20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24,98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Грозданић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Гордан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7,95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22,27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Дотлић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Саша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7,59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4,32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21,91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Новаковић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Горана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7,53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4,00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21,53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Станаћев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Милан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7,39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4,12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21,51</w:t>
            </w:r>
          </w:p>
        </w:tc>
      </w:tr>
      <w:tr w:rsidR="00313D70" w:rsidRPr="00FD45DC" w:rsidTr="00DF3C5E">
        <w:trPr>
          <w:trHeight w:val="205"/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Андрић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Велимир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7,60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2,16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19,76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Балинт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Немања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7,59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18,39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Сокановић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Горана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7,32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3,88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17,20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Газдик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Александра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7,07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3,76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16,83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Балиж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Лаура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7,67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2,12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15,79</w:t>
            </w:r>
          </w:p>
        </w:tc>
      </w:tr>
      <w:tr w:rsidR="00313D70" w:rsidRPr="00FD45DC" w:rsidTr="00DF3C5E">
        <w:trPr>
          <w:trHeight w:val="258"/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Чобанов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Марко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7,93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7,20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15,13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Гаврилов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Катарина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7,67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6,84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14,51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Врачарић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Дејан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7,52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6,48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14,00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Кончар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Жолт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7,48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6,24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13,72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Бељански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Јелена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7,38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5,88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13,26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Андраш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Халгато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7,31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5,80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13,11</w:t>
            </w:r>
          </w:p>
        </w:tc>
      </w:tr>
      <w:tr w:rsidR="00313D70" w:rsidRPr="00FD45DC" w:rsidTr="00DF3C5E">
        <w:trPr>
          <w:trHeight w:val="209"/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7,92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4,26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12,18</w:t>
            </w:r>
          </w:p>
        </w:tc>
      </w:tr>
      <w:tr w:rsidR="00313D70" w:rsidRPr="00FD45DC" w:rsidTr="00DF3C5E">
        <w:trPr>
          <w:trHeight w:val="249"/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Кова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val="sr-Cyrl-BA" w:eastAsia="zh-CN"/>
              </w:rPr>
              <w:t>ч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7,22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4,52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11,74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Агота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Пајдл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7,83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3,60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11,43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Адријана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Драгићевић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7,69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3,72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11,41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Игор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Ђетваи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7,11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4,04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11,15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Кристина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Хусар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7,94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2,28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10,22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Јевтић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Душица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7,63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1,92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Style w:val="font21"/>
                <w:rFonts w:ascii="Verdana" w:eastAsia="SimSun" w:hAnsi="Verdana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9,55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Рајић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Анђела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7,45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1,92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9,37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Шарлота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Фиштеш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7,40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1,84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9,24</w:t>
            </w:r>
          </w:p>
        </w:tc>
      </w:tr>
      <w:tr w:rsidR="00313D70" w:rsidRPr="00FD45DC" w:rsidTr="00DF3C5E">
        <w:trPr>
          <w:jc w:val="center"/>
        </w:trPr>
        <w:tc>
          <w:tcPr>
            <w:tcW w:w="416" w:type="dxa"/>
          </w:tcPr>
          <w:p w:rsidR="00313D70" w:rsidRPr="00FD45DC" w:rsidRDefault="00313D70" w:rsidP="00313D70">
            <w:pPr>
              <w:numPr>
                <w:ilvl w:val="0"/>
                <w:numId w:val="2"/>
              </w:numPr>
              <w:tabs>
                <w:tab w:val="left" w:pos="4839"/>
              </w:tabs>
              <w:overflowPunct/>
              <w:autoSpaceDE/>
              <w:autoSpaceDN/>
              <w:adjustRightInd/>
              <w:jc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</w:p>
        </w:tc>
        <w:tc>
          <w:tcPr>
            <w:tcW w:w="2400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Павков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Тамара</w:t>
            </w:r>
            <w:proofErr w:type="spellEnd"/>
          </w:p>
        </w:tc>
        <w:tc>
          <w:tcPr>
            <w:tcW w:w="178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7,29</w:t>
            </w:r>
          </w:p>
        </w:tc>
        <w:tc>
          <w:tcPr>
            <w:tcW w:w="1863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1,84</w:t>
            </w:r>
          </w:p>
        </w:tc>
        <w:tc>
          <w:tcPr>
            <w:tcW w:w="211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888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9,13</w:t>
            </w:r>
          </w:p>
        </w:tc>
      </w:tr>
    </w:tbl>
    <w:p w:rsidR="00313D70" w:rsidRPr="00FD45DC" w:rsidRDefault="00313D70" w:rsidP="00313D70">
      <w:pPr>
        <w:rPr>
          <w:rFonts w:ascii="Verdana" w:hAnsi="Verdana"/>
          <w:sz w:val="18"/>
          <w:szCs w:val="18"/>
        </w:rPr>
      </w:pPr>
    </w:p>
    <w:p w:rsidR="00313D70" w:rsidRPr="00FD45DC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  <w:r w:rsidRPr="00FD45DC">
        <w:rPr>
          <w:rFonts w:ascii="Verdana" w:hAnsi="Verdana"/>
          <w:sz w:val="18"/>
          <w:szCs w:val="18"/>
          <w:lang w:val="sr-Cyrl-CS"/>
        </w:rPr>
        <w:t>Студенти виших година студија</w:t>
      </w:r>
      <w:r w:rsidRPr="00FD45DC">
        <w:rPr>
          <w:rFonts w:ascii="Verdana" w:hAnsi="Verdana"/>
          <w:sz w:val="18"/>
          <w:szCs w:val="18"/>
          <w:lang/>
        </w:rPr>
        <w:t xml:space="preserve"> са просеком 8,00-10,00 који су остварили право на студентску стипендију - од броја 1 закључно са бројем 41, укупно 41 стипендија</w:t>
      </w:r>
      <w:r w:rsidRPr="00FD45DC">
        <w:rPr>
          <w:rFonts w:ascii="Verdana" w:hAnsi="Verdana"/>
          <w:sz w:val="18"/>
          <w:szCs w:val="18"/>
          <w:lang w:val="sr-Cyrl-CS"/>
        </w:rPr>
        <w:t>:</w:t>
      </w:r>
    </w:p>
    <w:p w:rsidR="00313D70" w:rsidRPr="00FD45DC" w:rsidRDefault="00313D70" w:rsidP="00313D70">
      <w:pPr>
        <w:tabs>
          <w:tab w:val="left" w:pos="4839"/>
        </w:tabs>
        <w:ind w:firstLine="540"/>
        <w:jc w:val="both"/>
        <w:rPr>
          <w:rFonts w:ascii="Verdana" w:hAnsi="Verdana"/>
          <w:sz w:val="18"/>
          <w:szCs w:val="18"/>
          <w:lang w:val="sr-Cyrl-CS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4"/>
        <w:gridCol w:w="1559"/>
        <w:gridCol w:w="1701"/>
        <w:gridCol w:w="1701"/>
        <w:gridCol w:w="1237"/>
      </w:tblGrid>
      <w:tr w:rsidR="00313D70" w:rsidRPr="00FD45DC" w:rsidTr="00DF3C5E">
        <w:trPr>
          <w:jc w:val="center"/>
        </w:trPr>
        <w:tc>
          <w:tcPr>
            <w:tcW w:w="672" w:type="dxa"/>
            <w:shd w:val="clear" w:color="auto" w:fill="DDD8C2"/>
          </w:tcPr>
          <w:p w:rsidR="00313D70" w:rsidRPr="00FD45DC" w:rsidRDefault="00313D70" w:rsidP="00DF3C5E">
            <w:pPr>
              <w:tabs>
                <w:tab w:val="left" w:pos="4839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shd w:val="clear" w:color="auto" w:fill="DDD8C2"/>
          </w:tcPr>
          <w:p w:rsidR="00313D70" w:rsidRPr="00FD45DC" w:rsidRDefault="00313D70" w:rsidP="00DF3C5E">
            <w:pPr>
              <w:tabs>
                <w:tab w:val="left" w:pos="4839"/>
              </w:tabs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 w:rsidRPr="00FD45DC">
              <w:rPr>
                <w:rFonts w:ascii="Verdana" w:hAnsi="Verdana"/>
                <w:b/>
                <w:sz w:val="18"/>
                <w:szCs w:val="18"/>
                <w:lang w:val="sr-Cyrl-CS"/>
              </w:rPr>
              <w:t xml:space="preserve"> ИМЕ</w:t>
            </w:r>
            <w:r w:rsidRPr="00FD45DC">
              <w:rPr>
                <w:rFonts w:ascii="Verdana" w:hAnsi="Verdana"/>
                <w:b/>
                <w:sz w:val="18"/>
                <w:szCs w:val="18"/>
                <w:lang/>
              </w:rPr>
              <w:t xml:space="preserve"> И ПРЕЗИМЕ</w:t>
            </w:r>
          </w:p>
        </w:tc>
        <w:tc>
          <w:tcPr>
            <w:tcW w:w="1559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успех</w:t>
            </w:r>
            <w:proofErr w:type="spellEnd"/>
          </w:p>
        </w:tc>
        <w:tc>
          <w:tcPr>
            <w:tcW w:w="1701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ЕСПБ</w:t>
            </w:r>
          </w:p>
        </w:tc>
        <w:tc>
          <w:tcPr>
            <w:tcW w:w="1701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Бодови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за</w:t>
            </w:r>
            <w:proofErr w:type="spellEnd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приходе</w:t>
            </w:r>
            <w:proofErr w:type="spellEnd"/>
          </w:p>
        </w:tc>
        <w:tc>
          <w:tcPr>
            <w:tcW w:w="1237" w:type="dxa"/>
            <w:shd w:val="clear" w:color="auto" w:fill="DDD8C2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proofErr w:type="spellStart"/>
            <w:r w:rsidRPr="00FD45DC"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  <w:t>Укупно</w:t>
            </w:r>
            <w:proofErr w:type="spellEnd"/>
          </w:p>
        </w:tc>
      </w:tr>
      <w:tr w:rsidR="00313D70" w:rsidRPr="00FD45DC" w:rsidTr="00DF3C5E">
        <w:trPr>
          <w:trHeight w:val="90"/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Перовић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Бојана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8,63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8,96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27,59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Јојкић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Тијана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8,62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6,96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25,58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Мекић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8,68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6,84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25,52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Голупски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Ђорђе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8,90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9,72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24,62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Станић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Александaр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8,84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9,68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24,52</w:t>
            </w:r>
          </w:p>
        </w:tc>
      </w:tr>
      <w:tr w:rsidR="00313D70" w:rsidRPr="00FD45DC" w:rsidTr="00DF3C5E">
        <w:trPr>
          <w:trHeight w:val="290"/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Старчев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Ивана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8,33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23,13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Дукаи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Милица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9,46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21,86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Ковачевић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Маријана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9,24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2,28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21,52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Шијачић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Дејан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9,11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2,12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21,23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Дунђерски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8,33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2,16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20,49</w:t>
            </w:r>
          </w:p>
        </w:tc>
      </w:tr>
      <w:tr w:rsidR="00313D70" w:rsidRPr="00FD45DC" w:rsidTr="00DF3C5E">
        <w:trPr>
          <w:trHeight w:val="258"/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Тушевљак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Теодора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8,86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19,66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Мијонић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Никола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8,83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19,63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Варагић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Јован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8,74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4,28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19,02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Гаиновић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Бранислава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8,23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10,72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18,95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Придрашки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Драгана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8,43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9,60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18,03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Марјанов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Тијана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9,50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17,94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Мудрински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Оливера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8,25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9,60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17,85</w:t>
            </w:r>
          </w:p>
        </w:tc>
      </w:tr>
      <w:tr w:rsidR="00313D70" w:rsidRPr="00FD45DC" w:rsidTr="00DF3C5E">
        <w:trPr>
          <w:trHeight w:val="249"/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Симин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8,25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9,60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17,85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Вујановић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Јелена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8,09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9,60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17,69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Теодора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Крстоношић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8,67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17,07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Видичевић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Жељана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8,57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1,92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16,49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Зелић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Тамара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8,87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7,12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15,99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Греилакс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Мартин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8,57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7,24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15,81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Црнојачки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Жељана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8,74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6,96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15,70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Гаиновић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Милица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8,41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6,92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15,33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Дунђерски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Сања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8,33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6,40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14,73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Родушек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Владимир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9,75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14,55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Велага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Срђан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9,00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13,80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Копоња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Мирослав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8,19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4,80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12,99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Ковач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Едина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8,28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3,68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11,96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Ракић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8,09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3,84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11,93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Сабадош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Жофи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8,85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11,25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Вујовић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Катарина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8,14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3,08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11,22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Алексић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Никола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8,63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11,03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Поповић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Марина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8,33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2,40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10,73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Мандић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Бојан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8,50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2,08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10,58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Јосифљевић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Милица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8,27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2,16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10,43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lastRenderedPageBreak/>
              <w:t>38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Врањковић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Јелена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8,09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2,20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10,29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Јанковић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Игор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8,17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2,08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10,25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Дарко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Панић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8,00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2,04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10,04</w:t>
            </w:r>
          </w:p>
        </w:tc>
      </w:tr>
      <w:tr w:rsidR="00313D70" w:rsidRPr="00FD45DC" w:rsidTr="00DF3C5E">
        <w:trPr>
          <w:jc w:val="center"/>
        </w:trPr>
        <w:tc>
          <w:tcPr>
            <w:tcW w:w="672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3544" w:type="dxa"/>
          </w:tcPr>
          <w:p w:rsidR="00313D70" w:rsidRPr="00FD45DC" w:rsidRDefault="00313D70" w:rsidP="00DF3C5E">
            <w:pPr>
              <w:jc w:val="center"/>
              <w:textAlignment w:val="top"/>
              <w:rPr>
                <w:rFonts w:ascii="Verdana" w:hAnsi="Verdana"/>
                <w:b/>
                <w:sz w:val="18"/>
                <w:szCs w:val="18"/>
                <w:lang/>
              </w:rPr>
            </w:pP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Милошчин</w:t>
            </w:r>
            <w:proofErr w:type="spellEnd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Драгана</w:t>
            </w:r>
            <w:proofErr w:type="spellEnd"/>
          </w:p>
        </w:tc>
        <w:tc>
          <w:tcPr>
            <w:tcW w:w="1559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8,14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1,68</w:t>
            </w:r>
          </w:p>
        </w:tc>
        <w:tc>
          <w:tcPr>
            <w:tcW w:w="1701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37" w:type="dxa"/>
            <w:vAlign w:val="center"/>
          </w:tcPr>
          <w:p w:rsidR="00313D70" w:rsidRPr="00FD45DC" w:rsidRDefault="00313D70" w:rsidP="00DF3C5E">
            <w:pPr>
              <w:jc w:val="center"/>
              <w:textAlignment w:val="center"/>
              <w:rPr>
                <w:rFonts w:ascii="Verdana" w:eastAsia="SimSun" w:hAnsi="Verdan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D45DC">
              <w:rPr>
                <w:rFonts w:ascii="Verdana" w:eastAsia="SimSun" w:hAnsi="Verdana"/>
                <w:color w:val="000000"/>
                <w:sz w:val="18"/>
                <w:szCs w:val="18"/>
                <w:lang w:eastAsia="zh-CN"/>
              </w:rPr>
              <w:t>9,82</w:t>
            </w:r>
          </w:p>
        </w:tc>
      </w:tr>
    </w:tbl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  <w:r w:rsidRPr="00FD45DC">
        <w:rPr>
          <w:rFonts w:ascii="Verdana" w:hAnsi="Verdana"/>
          <w:sz w:val="18"/>
          <w:szCs w:val="18"/>
          <w:lang w:val="bs-Latn-BA"/>
        </w:rPr>
        <w:t xml:space="preserve">II </w:t>
      </w:r>
      <w:r w:rsidRPr="00FD45DC">
        <w:rPr>
          <w:rFonts w:ascii="Verdana" w:hAnsi="Verdana"/>
          <w:sz w:val="18"/>
          <w:szCs w:val="18"/>
          <w:lang/>
        </w:rPr>
        <w:t>Са студентима који су остварили право на студентску стипендију, Општина Србобран закључиће уговоре о стипендирању.</w:t>
      </w: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  <w:r w:rsidRPr="00FD45DC">
        <w:rPr>
          <w:rFonts w:ascii="Verdana" w:hAnsi="Verdana"/>
          <w:sz w:val="18"/>
          <w:szCs w:val="18"/>
          <w:lang w:val="bs-Latn-BA"/>
        </w:rPr>
        <w:t>III</w:t>
      </w:r>
      <w:r w:rsidRPr="00FD45DC">
        <w:rPr>
          <w:rFonts w:ascii="Verdana" w:hAnsi="Verdana"/>
          <w:sz w:val="18"/>
          <w:szCs w:val="18"/>
          <w:lang/>
        </w:rPr>
        <w:t xml:space="preserve"> Против Коначне ранг листе за доделу стипендија студентима на територији општине Србобран за школску 20</w:t>
      </w:r>
      <w:r w:rsidRPr="00FD45DC">
        <w:rPr>
          <w:rFonts w:ascii="Verdana" w:hAnsi="Verdana"/>
          <w:sz w:val="18"/>
          <w:szCs w:val="18"/>
          <w:lang w:val="sr-Cyrl-BA"/>
        </w:rPr>
        <w:t>19</w:t>
      </w:r>
      <w:r w:rsidRPr="00FD45DC">
        <w:rPr>
          <w:rFonts w:ascii="Verdana" w:hAnsi="Verdana"/>
          <w:sz w:val="18"/>
          <w:szCs w:val="18"/>
          <w:lang/>
        </w:rPr>
        <w:t>/20</w:t>
      </w:r>
      <w:r w:rsidRPr="00FD45DC">
        <w:rPr>
          <w:rFonts w:ascii="Verdana" w:hAnsi="Verdana"/>
          <w:sz w:val="18"/>
          <w:szCs w:val="18"/>
          <w:lang w:val="sr-Cyrl-BA"/>
        </w:rPr>
        <w:t>20</w:t>
      </w:r>
      <w:r w:rsidRPr="00FD45DC">
        <w:rPr>
          <w:rFonts w:ascii="Verdana" w:hAnsi="Verdana"/>
          <w:sz w:val="18"/>
          <w:szCs w:val="18"/>
          <w:lang/>
        </w:rPr>
        <w:t xml:space="preserve"> годину, није дозвољено подношење приговора.</w:t>
      </w: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 w:val="bs-Latn-BA"/>
        </w:rPr>
      </w:pPr>
      <w:r w:rsidRPr="00FD45DC">
        <w:rPr>
          <w:rFonts w:ascii="Verdana" w:hAnsi="Verdana"/>
          <w:sz w:val="18"/>
          <w:szCs w:val="18"/>
          <w:lang w:val="bs-Latn-BA"/>
        </w:rPr>
        <w:t xml:space="preserve">IV </w:t>
      </w:r>
      <w:r w:rsidRPr="00FD45DC">
        <w:rPr>
          <w:rFonts w:ascii="Verdana" w:hAnsi="Verdana"/>
          <w:sz w:val="18"/>
          <w:szCs w:val="18"/>
          <w:lang/>
        </w:rPr>
        <w:t>Коначна ранг листа за доделу стипендија студентима на територији општине Србобран за школску 20</w:t>
      </w:r>
      <w:r w:rsidRPr="00FD45DC">
        <w:rPr>
          <w:rFonts w:ascii="Verdana" w:hAnsi="Verdana"/>
          <w:sz w:val="18"/>
          <w:szCs w:val="18"/>
          <w:lang w:val="sr-Cyrl-BA"/>
        </w:rPr>
        <w:t>19</w:t>
      </w:r>
      <w:r w:rsidRPr="00FD45DC">
        <w:rPr>
          <w:rFonts w:ascii="Verdana" w:hAnsi="Verdana"/>
          <w:sz w:val="18"/>
          <w:szCs w:val="18"/>
          <w:lang/>
        </w:rPr>
        <w:t>/20</w:t>
      </w:r>
      <w:r w:rsidRPr="00FD45DC">
        <w:rPr>
          <w:rFonts w:ascii="Verdana" w:hAnsi="Verdana"/>
          <w:sz w:val="18"/>
          <w:szCs w:val="18"/>
          <w:lang w:val="sr-Cyrl-BA"/>
        </w:rPr>
        <w:t>20</w:t>
      </w:r>
      <w:bookmarkStart w:id="0" w:name="_GoBack"/>
      <w:bookmarkEnd w:id="0"/>
      <w:r w:rsidRPr="00FD45DC">
        <w:rPr>
          <w:rFonts w:ascii="Verdana" w:hAnsi="Verdana"/>
          <w:sz w:val="18"/>
          <w:szCs w:val="18"/>
          <w:lang/>
        </w:rPr>
        <w:t xml:space="preserve"> годину, објавиће се на званичном сајту општине Србобран.</w:t>
      </w: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center"/>
        <w:rPr>
          <w:rFonts w:ascii="Verdana" w:hAnsi="Verdana"/>
          <w:sz w:val="18"/>
          <w:szCs w:val="18"/>
          <w:lang/>
        </w:rPr>
      </w:pP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center"/>
        <w:rPr>
          <w:rFonts w:ascii="Verdana" w:hAnsi="Verdana"/>
          <w:sz w:val="18"/>
          <w:szCs w:val="18"/>
          <w:lang/>
        </w:rPr>
      </w:pPr>
    </w:p>
    <w:p w:rsidR="00313D70" w:rsidRPr="00FD45DC" w:rsidRDefault="00313D70" w:rsidP="00313D70">
      <w:pPr>
        <w:tabs>
          <w:tab w:val="left" w:pos="4839"/>
          <w:tab w:val="left" w:pos="8820"/>
        </w:tabs>
        <w:ind w:right="-74"/>
        <w:jc w:val="both"/>
        <w:rPr>
          <w:rFonts w:ascii="Verdana" w:hAnsi="Verdana"/>
          <w:sz w:val="18"/>
          <w:szCs w:val="18"/>
          <w:lang/>
        </w:rPr>
      </w:pPr>
      <w:r w:rsidRPr="00FD45DC">
        <w:rPr>
          <w:rFonts w:ascii="Verdana" w:hAnsi="Verdana"/>
          <w:b/>
          <w:sz w:val="18"/>
          <w:szCs w:val="18"/>
          <w:lang/>
        </w:rPr>
        <w:t>Поука о правном средству:</w:t>
      </w:r>
      <w:r w:rsidRPr="00FD45DC">
        <w:rPr>
          <w:rFonts w:ascii="Verdana" w:hAnsi="Verdana"/>
          <w:sz w:val="18"/>
          <w:szCs w:val="18"/>
          <w:lang/>
        </w:rPr>
        <w:t xml:space="preserve"> Против</w:t>
      </w:r>
      <w:r w:rsidRPr="00FD45DC">
        <w:rPr>
          <w:rFonts w:ascii="Verdana" w:hAnsi="Verdana"/>
          <w:sz w:val="18"/>
          <w:szCs w:val="18"/>
          <w:lang w:val="sr-Cyrl-BA"/>
        </w:rPr>
        <w:t xml:space="preserve"> Коначне ранг листе</w:t>
      </w:r>
      <w:r w:rsidRPr="00FD45DC">
        <w:rPr>
          <w:rFonts w:ascii="Verdana" w:hAnsi="Verdana"/>
          <w:sz w:val="18"/>
          <w:szCs w:val="18"/>
          <w:lang/>
        </w:rPr>
        <w:t xml:space="preserve">, може се покренути управни спор, у року од 30 дана од дана </w:t>
      </w:r>
      <w:r w:rsidRPr="00FD45DC">
        <w:rPr>
          <w:rFonts w:ascii="Verdana" w:hAnsi="Verdana"/>
          <w:sz w:val="18"/>
          <w:szCs w:val="18"/>
          <w:lang w:val="sr-Cyrl-BA"/>
        </w:rPr>
        <w:t>објављивања исте</w:t>
      </w:r>
      <w:r w:rsidRPr="00FD45DC">
        <w:rPr>
          <w:rFonts w:ascii="Verdana" w:hAnsi="Verdana"/>
          <w:sz w:val="18"/>
          <w:szCs w:val="18"/>
          <w:lang/>
        </w:rPr>
        <w:t>. Тужба се предаје Управном суду у Београду, Одељење суда у Новом Саду непосредно, путем поште, а може се изјавити и на записник код суда.</w:t>
      </w: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Pr="00FD45DC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Pr="00FD45DC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tbl>
      <w:tblPr>
        <w:tblW w:w="4050" w:type="dxa"/>
        <w:tblInd w:w="5688" w:type="dxa"/>
        <w:tblLook w:val="01E0"/>
      </w:tblPr>
      <w:tblGrid>
        <w:gridCol w:w="4050"/>
      </w:tblGrid>
      <w:tr w:rsidR="00313D70" w:rsidRPr="00584958" w:rsidTr="00DF3C5E">
        <w:tc>
          <w:tcPr>
            <w:tcW w:w="4050" w:type="dxa"/>
          </w:tcPr>
          <w:p w:rsidR="00313D70" w:rsidRPr="00584958" w:rsidRDefault="00313D70" w:rsidP="00DF3C5E">
            <w:pPr>
              <w:pStyle w:val="110---naslov-clana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 w:rsidRPr="00584958">
              <w:rPr>
                <w:rFonts w:ascii="Verdana" w:hAnsi="Verdana"/>
                <w:b/>
                <w:sz w:val="18"/>
                <w:szCs w:val="18"/>
                <w:lang w:val="sr-Cyrl-CS"/>
              </w:rPr>
              <w:t>ПРЕДСЕДНИК</w:t>
            </w:r>
          </w:p>
        </w:tc>
      </w:tr>
      <w:tr w:rsidR="00313D70" w:rsidRPr="00584958" w:rsidTr="00DF3C5E">
        <w:tc>
          <w:tcPr>
            <w:tcW w:w="4050" w:type="dxa"/>
          </w:tcPr>
          <w:p w:rsidR="00313D70" w:rsidRPr="00584958" w:rsidRDefault="00313D70" w:rsidP="00DF3C5E">
            <w:pPr>
              <w:pStyle w:val="110---naslov-clana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 w:rsidRPr="00584958">
              <w:rPr>
                <w:rFonts w:ascii="Verdana" w:hAnsi="Verdana"/>
                <w:b/>
                <w:sz w:val="18"/>
                <w:szCs w:val="18"/>
                <w:lang w:val="sr-Cyrl-CS"/>
              </w:rPr>
              <w:t>ОПШТИНСКОГ ВЕЋА СРБОБРАН</w:t>
            </w:r>
          </w:p>
        </w:tc>
      </w:tr>
      <w:tr w:rsidR="00313D70" w:rsidRPr="00584958" w:rsidTr="00DF3C5E">
        <w:tc>
          <w:tcPr>
            <w:tcW w:w="4050" w:type="dxa"/>
          </w:tcPr>
          <w:p w:rsidR="00313D70" w:rsidRPr="00584958" w:rsidRDefault="00313D70" w:rsidP="00DF3C5E">
            <w:pPr>
              <w:pStyle w:val="110---naslov-clana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 w:rsidRPr="00584958">
              <w:rPr>
                <w:rFonts w:ascii="Verdana" w:hAnsi="Verdana"/>
                <w:b/>
                <w:sz w:val="18"/>
                <w:szCs w:val="18"/>
                <w:lang w:val="sr-Cyrl-CS"/>
              </w:rPr>
              <w:t>Радивој Парошки</w:t>
            </w:r>
          </w:p>
        </w:tc>
      </w:tr>
    </w:tbl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313D70" w:rsidRDefault="00313D70" w:rsidP="00313D70">
      <w:pPr>
        <w:jc w:val="both"/>
        <w:rPr>
          <w:rFonts w:ascii="Verdana" w:hAnsi="Verdana" w:cs="Arial"/>
          <w:b/>
          <w:bCs/>
          <w:sz w:val="18"/>
          <w:szCs w:val="18"/>
          <w:lang/>
        </w:rPr>
      </w:pPr>
    </w:p>
    <w:p w:rsidR="004F6932" w:rsidRDefault="004F6932"/>
    <w:sectPr w:rsidR="004F6932" w:rsidSect="00313D7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8B90"/>
    <w:multiLevelType w:val="singleLevel"/>
    <w:tmpl w:val="56838B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83A7E6"/>
    <w:multiLevelType w:val="singleLevel"/>
    <w:tmpl w:val="5683A7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70"/>
    <w:rsid w:val="00313D70"/>
    <w:rsid w:val="004D428F"/>
    <w:rsid w:val="004F6932"/>
    <w:rsid w:val="00BE18DD"/>
    <w:rsid w:val="00E6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70"/>
    <w:pPr>
      <w:overflowPunct w:val="0"/>
      <w:autoSpaceDE w:val="0"/>
      <w:autoSpaceDN w:val="0"/>
      <w:adjustRightInd w:val="0"/>
    </w:pPr>
    <w:rPr>
      <w:rFonts w:ascii="Yu C Times Roman" w:eastAsia="Times New Roman" w:hAnsi="Yu C Times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4D428F"/>
    <w:pPr>
      <w:keepNext/>
      <w:jc w:val="both"/>
      <w:outlineLvl w:val="4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428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qFormat/>
    <w:rsid w:val="00313D70"/>
    <w:rPr>
      <w:color w:val="0000FF"/>
      <w:u w:val="single"/>
    </w:rPr>
  </w:style>
  <w:style w:type="paragraph" w:customStyle="1" w:styleId="110---naslov-clana">
    <w:name w:val="110---naslov-clana"/>
    <w:basedOn w:val="Normal"/>
    <w:qFormat/>
    <w:rsid w:val="00313D7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sr-Latn-CS" w:eastAsia="sr-Latn-CS"/>
    </w:rPr>
  </w:style>
  <w:style w:type="character" w:customStyle="1" w:styleId="font21">
    <w:name w:val="font21"/>
    <w:qFormat/>
    <w:rsid w:val="00313D70"/>
    <w:rPr>
      <w:rFonts w:ascii="Times New Roman" w:hAnsi="Times New Roman" w:cs="Times New Roman" w:hint="default"/>
      <w:b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bobran_sekretar@eune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2020-03-19T13:18:00Z</dcterms:created>
  <dcterms:modified xsi:type="dcterms:W3CDTF">2020-03-19T13:19:00Z</dcterms:modified>
</cp:coreProperties>
</file>