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ED9A3D">
      <w:pPr>
        <w:ind w:right="-494" w:rightChars="-247"/>
        <w:rPr>
          <w:rFonts w:hint="default" w:ascii="Arial" w:hAnsi="Arial" w:cs="Arial"/>
          <w:sz w:val="20"/>
          <w:szCs w:val="20"/>
        </w:rPr>
      </w:pPr>
    </w:p>
    <w:p w14:paraId="6D1A6AEF">
      <w:pPr>
        <w:widowControl w:val="0"/>
        <w:spacing w:after="200" w:line="276" w:lineRule="auto"/>
        <w:ind w:left="-800" w:leftChars="-400" w:right="-494" w:rightChars="-247" w:firstLine="956" w:firstLineChars="478"/>
        <w:jc w:val="both"/>
        <w:rPr>
          <w:rFonts w:hint="default" w:ascii="Arial" w:hAnsi="Arial" w:cs="Arial" w:eastAsiaTheme="minorEastAsia"/>
          <w:color w:val="auto"/>
          <w:kern w:val="2"/>
          <w:sz w:val="20"/>
          <w:szCs w:val="20"/>
          <w:lang w:val="sr-Cyrl-CS" w:eastAsia="zh-CN" w:bidi="ar-SA"/>
        </w:rPr>
      </w:pPr>
      <w:r>
        <w:rPr>
          <w:rFonts w:hint="default" w:ascii="Arial" w:hAnsi="Arial" w:cs="Arial" w:eastAsiaTheme="minorEastAsia"/>
          <w:kern w:val="2"/>
          <w:sz w:val="20"/>
          <w:szCs w:val="20"/>
          <w:lang w:val="sr-Cyrl-CS" w:eastAsia="zh-CN" w:bidi="ar-SA"/>
        </w:rPr>
        <w:t xml:space="preserve">На основу члан 27. став 10. Закона о јавној својини ("Службени гласник РС", бр. 72/2011, 88/2013, 105/2014, 104/2016-др.закон, 108/2016, 113/2017, 95/2018 и 153/2020),члана </w:t>
      </w:r>
      <w:r>
        <w:rPr>
          <w:rFonts w:hint="default" w:ascii="Arial" w:hAnsi="Arial" w:cs="Arial" w:eastAsiaTheme="minorEastAsia"/>
          <w:kern w:val="2"/>
          <w:sz w:val="20"/>
          <w:szCs w:val="20"/>
          <w:lang w:val="ru-RU" w:eastAsia="zh-CN" w:bidi="ar-SA"/>
        </w:rPr>
        <w:t>9</w:t>
      </w:r>
      <w:r>
        <w:rPr>
          <w:rFonts w:hint="default" w:ascii="Arial" w:hAnsi="Arial" w:cs="Arial" w:eastAsiaTheme="minorEastAsia"/>
          <w:kern w:val="2"/>
          <w:sz w:val="20"/>
          <w:szCs w:val="20"/>
          <w:lang w:val="sr-Cyrl-CS" w:eastAsia="zh-CN" w:bidi="ar-SA"/>
        </w:rPr>
        <w:t>9</w:t>
      </w:r>
      <w:r>
        <w:rPr>
          <w:rFonts w:hint="default" w:ascii="Arial" w:hAnsi="Arial" w:cs="Arial" w:eastAsiaTheme="minorEastAsia"/>
          <w:kern w:val="2"/>
          <w:sz w:val="20"/>
          <w:szCs w:val="20"/>
          <w:lang w:val="ru-RU" w:eastAsia="zh-CN" w:bidi="ar-SA"/>
        </w:rPr>
        <w:t>.</w:t>
      </w:r>
      <w:r>
        <w:rPr>
          <w:rFonts w:hint="default" w:ascii="Arial" w:hAnsi="Arial" w:cs="Arial" w:eastAsiaTheme="minorEastAsia"/>
          <w:kern w:val="2"/>
          <w:sz w:val="20"/>
          <w:szCs w:val="20"/>
          <w:lang w:val="sr-Cyrl-CS" w:eastAsia="zh-CN" w:bidi="ar-SA"/>
        </w:rPr>
        <w:t xml:space="preserve"> </w:t>
      </w:r>
      <w:r>
        <w:rPr>
          <w:rFonts w:hint="default" w:ascii="Arial" w:hAnsi="Arial" w:cs="Arial" w:eastAsiaTheme="minorEastAsia"/>
          <w:kern w:val="2"/>
          <w:sz w:val="20"/>
          <w:szCs w:val="20"/>
          <w:lang w:val="ru-RU" w:eastAsia="zh-CN" w:bidi="ar-SA"/>
        </w:rPr>
        <w:t>Закона о планирању и из</w:t>
      </w:r>
      <w:r>
        <w:rPr>
          <w:rFonts w:hint="default" w:ascii="Arial" w:hAnsi="Arial" w:cs="Arial" w:eastAsiaTheme="minorEastAsia"/>
          <w:spacing w:val="1"/>
          <w:kern w:val="2"/>
          <w:sz w:val="20"/>
          <w:szCs w:val="20"/>
          <w:lang w:val="ru-RU" w:eastAsia="zh-CN" w:bidi="ar-SA"/>
        </w:rPr>
        <w:t>г</w:t>
      </w:r>
      <w:r>
        <w:rPr>
          <w:rFonts w:hint="default" w:ascii="Arial" w:hAnsi="Arial" w:cs="Arial" w:eastAsiaTheme="minorEastAsia"/>
          <w:kern w:val="2"/>
          <w:sz w:val="20"/>
          <w:szCs w:val="20"/>
          <w:lang w:val="ru-RU" w:eastAsia="zh-CN" w:bidi="ar-SA"/>
        </w:rPr>
        <w:t>радњи</w:t>
      </w:r>
      <w:r>
        <w:rPr>
          <w:rFonts w:hint="default" w:ascii="Arial" w:hAnsi="Arial" w:cs="Arial" w:eastAsiaTheme="minorEastAsia"/>
          <w:kern w:val="2"/>
          <w:sz w:val="20"/>
          <w:szCs w:val="20"/>
          <w:lang w:val="sr-Cyrl-CS" w:eastAsia="zh-CN" w:bidi="ar-SA"/>
        </w:rPr>
        <w:t xml:space="preserve"> </w:t>
      </w:r>
      <w:r>
        <w:rPr>
          <w:rFonts w:hint="default" w:ascii="Arial" w:hAnsi="Arial" w:cs="Arial" w:eastAsiaTheme="minorEastAsia"/>
          <w:kern w:val="2"/>
          <w:sz w:val="20"/>
          <w:szCs w:val="20"/>
          <w:lang w:val="ru-RU" w:eastAsia="zh-CN" w:bidi="ar-SA"/>
        </w:rPr>
        <w:t>(„С</w:t>
      </w:r>
      <w:r>
        <w:rPr>
          <w:rFonts w:hint="default" w:ascii="Arial" w:hAnsi="Arial" w:cs="Arial" w:eastAsiaTheme="minorEastAsia"/>
          <w:spacing w:val="1"/>
          <w:kern w:val="2"/>
          <w:sz w:val="20"/>
          <w:szCs w:val="20"/>
          <w:lang w:val="ru-RU" w:eastAsia="zh-CN" w:bidi="ar-SA"/>
        </w:rPr>
        <w:t>л</w:t>
      </w:r>
      <w:r>
        <w:rPr>
          <w:rFonts w:hint="default" w:ascii="Arial" w:hAnsi="Arial" w:cs="Arial" w:eastAsiaTheme="minorEastAsia"/>
          <w:kern w:val="2"/>
          <w:sz w:val="20"/>
          <w:szCs w:val="20"/>
          <w:lang w:val="ru-RU" w:eastAsia="zh-CN" w:bidi="ar-SA"/>
        </w:rPr>
        <w:t>ужбе</w:t>
      </w:r>
      <w:r>
        <w:rPr>
          <w:rFonts w:hint="default" w:ascii="Arial" w:hAnsi="Arial" w:cs="Arial" w:eastAsiaTheme="minorEastAsia"/>
          <w:spacing w:val="1"/>
          <w:kern w:val="2"/>
          <w:sz w:val="20"/>
          <w:szCs w:val="20"/>
          <w:lang w:val="ru-RU" w:eastAsia="zh-CN" w:bidi="ar-SA"/>
        </w:rPr>
        <w:t>н</w:t>
      </w:r>
      <w:r>
        <w:rPr>
          <w:rFonts w:hint="default" w:ascii="Arial" w:hAnsi="Arial" w:cs="Arial" w:eastAsiaTheme="minorEastAsia"/>
          <w:kern w:val="2"/>
          <w:sz w:val="20"/>
          <w:szCs w:val="20"/>
          <w:lang w:val="ru-RU" w:eastAsia="zh-CN" w:bidi="ar-SA"/>
        </w:rPr>
        <w:t>и гл</w:t>
      </w:r>
      <w:r>
        <w:rPr>
          <w:rFonts w:hint="default" w:ascii="Arial" w:hAnsi="Arial" w:cs="Arial" w:eastAsiaTheme="minorEastAsia"/>
          <w:spacing w:val="1"/>
          <w:kern w:val="2"/>
          <w:sz w:val="20"/>
          <w:szCs w:val="20"/>
          <w:lang w:val="ru-RU" w:eastAsia="zh-CN" w:bidi="ar-SA"/>
        </w:rPr>
        <w:t>ас</w:t>
      </w:r>
      <w:r>
        <w:rPr>
          <w:rFonts w:hint="default" w:ascii="Arial" w:hAnsi="Arial" w:cs="Arial" w:eastAsiaTheme="minorEastAsia"/>
          <w:kern w:val="2"/>
          <w:sz w:val="20"/>
          <w:szCs w:val="20"/>
          <w:lang w:val="ru-RU" w:eastAsia="zh-CN" w:bidi="ar-SA"/>
        </w:rPr>
        <w:t>ник Републике Србије“,број: 72/2009</w:t>
      </w:r>
      <w:r>
        <w:rPr>
          <w:rFonts w:hint="default" w:ascii="Arial" w:hAnsi="Arial" w:cs="Arial" w:eastAsiaTheme="minorEastAsia"/>
          <w:kern w:val="2"/>
          <w:sz w:val="20"/>
          <w:szCs w:val="20"/>
          <w:lang w:val="sr-Cyrl-CS" w:eastAsia="zh-CN" w:bidi="ar-SA"/>
        </w:rPr>
        <w:t>, 81/2009 -испр.,64/2010–одлука УС, 24/2011, 121/2012, 42/2013, 98/2013-одлука</w:t>
      </w:r>
      <w:r>
        <w:rPr>
          <w:rFonts w:hint="default" w:ascii="Arial" w:hAnsi="Arial" w:cs="Arial" w:eastAsiaTheme="minorEastAsia"/>
          <w:kern w:val="2"/>
          <w:sz w:val="20"/>
          <w:szCs w:val="20"/>
          <w:lang w:val="en-US" w:eastAsia="zh-CN" w:bidi="ar-SA"/>
        </w:rPr>
        <w:t xml:space="preserve"> </w:t>
      </w:r>
      <w:r>
        <w:rPr>
          <w:rFonts w:hint="default" w:ascii="Arial" w:hAnsi="Arial" w:cs="Arial" w:eastAsiaTheme="minorEastAsia"/>
          <w:kern w:val="2"/>
          <w:sz w:val="20"/>
          <w:szCs w:val="20"/>
          <w:lang w:val="sr-Cyrl-CS" w:eastAsia="zh-CN" w:bidi="ar-SA"/>
        </w:rPr>
        <w:t>УС, 132/2014 ,145/2014,</w:t>
      </w:r>
      <w:r>
        <w:rPr>
          <w:rFonts w:hint="default" w:ascii="Arial" w:hAnsi="Arial" w:cs="Arial" w:eastAsiaTheme="minorEastAsia"/>
          <w:kern w:val="2"/>
          <w:sz w:val="20"/>
          <w:szCs w:val="20"/>
          <w:lang w:val="en-US" w:eastAsia="zh-CN" w:bidi="ar-SA"/>
        </w:rPr>
        <w:t xml:space="preserve"> </w:t>
      </w:r>
      <w:r>
        <w:rPr>
          <w:rFonts w:hint="default" w:ascii="Arial" w:hAnsi="Arial" w:cs="Arial" w:eastAsiaTheme="minorEastAsia"/>
          <w:kern w:val="2"/>
          <w:sz w:val="20"/>
          <w:szCs w:val="20"/>
          <w:lang w:val="sr-Cyrl-CS" w:eastAsia="zh-CN" w:bidi="ar-SA"/>
        </w:rPr>
        <w:t>83/2018, 31/2019 , 37/2019-други закон, 9/2020 и 52/2021), ч</w:t>
      </w:r>
      <w:r>
        <w:rPr>
          <w:rFonts w:hint="default" w:ascii="Arial" w:hAnsi="Arial" w:cs="Arial" w:eastAsiaTheme="minorEastAsia"/>
          <w:kern w:val="2"/>
          <w:sz w:val="20"/>
          <w:szCs w:val="20"/>
          <w:lang w:val="ru-RU" w:eastAsia="zh-CN" w:bidi="ar-SA"/>
        </w:rPr>
        <w:t>лана</w:t>
      </w:r>
      <w:r>
        <w:rPr>
          <w:rFonts w:hint="default" w:ascii="Arial" w:hAnsi="Arial" w:cs="Arial" w:eastAsiaTheme="minorEastAsia"/>
          <w:spacing w:val="-5"/>
          <w:kern w:val="2"/>
          <w:sz w:val="20"/>
          <w:szCs w:val="20"/>
          <w:lang w:val="ru-RU" w:eastAsia="zh-CN" w:bidi="ar-SA"/>
        </w:rPr>
        <w:t xml:space="preserve"> 22</w:t>
      </w:r>
      <w:r>
        <w:rPr>
          <w:rFonts w:hint="default" w:ascii="Arial" w:hAnsi="Arial" w:cs="Arial" w:eastAsiaTheme="minorEastAsia"/>
          <w:kern w:val="2"/>
          <w:sz w:val="20"/>
          <w:szCs w:val="20"/>
          <w:lang w:val="ru-RU" w:eastAsia="zh-CN" w:bidi="ar-SA"/>
        </w:rPr>
        <w:t>.Одлуке о гра</w:t>
      </w:r>
      <w:r>
        <w:rPr>
          <w:rFonts w:hint="default" w:ascii="Arial" w:hAnsi="Arial" w:cs="Arial" w:eastAsiaTheme="minorEastAsia"/>
          <w:spacing w:val="1"/>
          <w:kern w:val="2"/>
          <w:sz w:val="20"/>
          <w:szCs w:val="20"/>
          <w:lang w:val="ru-RU" w:eastAsia="zh-CN" w:bidi="ar-SA"/>
        </w:rPr>
        <w:t>ђ</w:t>
      </w:r>
      <w:r>
        <w:rPr>
          <w:rFonts w:hint="default" w:ascii="Arial" w:hAnsi="Arial" w:cs="Arial" w:eastAsiaTheme="minorEastAsia"/>
          <w:kern w:val="2"/>
          <w:sz w:val="20"/>
          <w:szCs w:val="20"/>
          <w:lang w:val="ru-RU" w:eastAsia="zh-CN" w:bidi="ar-SA"/>
        </w:rPr>
        <w:t>евинском з</w:t>
      </w:r>
      <w:r>
        <w:rPr>
          <w:rFonts w:hint="default" w:ascii="Arial" w:hAnsi="Arial" w:cs="Arial" w:eastAsiaTheme="minorEastAsia"/>
          <w:spacing w:val="1"/>
          <w:kern w:val="2"/>
          <w:sz w:val="20"/>
          <w:szCs w:val="20"/>
          <w:lang w:val="ru-RU" w:eastAsia="zh-CN" w:bidi="ar-SA"/>
        </w:rPr>
        <w:t>е</w:t>
      </w:r>
      <w:r>
        <w:rPr>
          <w:rFonts w:hint="default" w:ascii="Arial" w:hAnsi="Arial" w:cs="Arial" w:eastAsiaTheme="minorEastAsia"/>
          <w:kern w:val="2"/>
          <w:sz w:val="20"/>
          <w:szCs w:val="20"/>
          <w:lang w:val="ru-RU" w:eastAsia="zh-CN" w:bidi="ar-SA"/>
        </w:rPr>
        <w:t>мљишту</w:t>
      </w:r>
      <w:r>
        <w:rPr>
          <w:rFonts w:hint="default" w:ascii="Arial" w:hAnsi="Arial" w:cs="Arial" w:eastAsiaTheme="minorEastAsia"/>
          <w:kern w:val="2"/>
          <w:sz w:val="20"/>
          <w:szCs w:val="20"/>
          <w:lang w:val="sr-Cyrl-CS" w:eastAsia="zh-CN" w:bidi="ar-SA"/>
        </w:rPr>
        <w:t>(</w:t>
      </w:r>
      <w:r>
        <w:rPr>
          <w:rFonts w:hint="default" w:ascii="Arial" w:hAnsi="Arial" w:cs="Arial" w:eastAsiaTheme="minorEastAsia"/>
          <w:kern w:val="2"/>
          <w:sz w:val="20"/>
          <w:szCs w:val="20"/>
          <w:lang w:val="ru-RU" w:eastAsia="zh-CN" w:bidi="ar-SA"/>
        </w:rPr>
        <w:t>„Служб</w:t>
      </w:r>
      <w:r>
        <w:rPr>
          <w:rFonts w:hint="default" w:ascii="Arial" w:hAnsi="Arial" w:cs="Arial" w:eastAsiaTheme="minorEastAsia"/>
          <w:spacing w:val="1"/>
          <w:kern w:val="2"/>
          <w:sz w:val="20"/>
          <w:szCs w:val="20"/>
          <w:lang w:val="ru-RU" w:eastAsia="zh-CN" w:bidi="ar-SA"/>
        </w:rPr>
        <w:t>е</w:t>
      </w:r>
      <w:r>
        <w:rPr>
          <w:rFonts w:hint="default" w:ascii="Arial" w:hAnsi="Arial" w:cs="Arial" w:eastAsiaTheme="minorEastAsia"/>
          <w:kern w:val="2"/>
          <w:sz w:val="20"/>
          <w:szCs w:val="20"/>
          <w:lang w:val="ru-RU" w:eastAsia="zh-CN" w:bidi="ar-SA"/>
        </w:rPr>
        <w:t>нилист Општине Србобран“,број:</w:t>
      </w:r>
      <w:r>
        <w:rPr>
          <w:rFonts w:hint="default" w:ascii="Arial" w:hAnsi="Arial" w:cs="Arial" w:eastAsiaTheme="minorEastAsia"/>
          <w:spacing w:val="-2"/>
          <w:kern w:val="2"/>
          <w:sz w:val="20"/>
          <w:szCs w:val="20"/>
          <w:lang w:val="ru-RU" w:eastAsia="zh-CN" w:bidi="ar-SA"/>
        </w:rPr>
        <w:t xml:space="preserve"> 11</w:t>
      </w:r>
      <w:r>
        <w:rPr>
          <w:rFonts w:hint="default" w:ascii="Arial" w:hAnsi="Arial" w:cs="Arial" w:eastAsiaTheme="minorEastAsia"/>
          <w:kern w:val="2"/>
          <w:sz w:val="20"/>
          <w:szCs w:val="20"/>
          <w:lang w:val="ru-RU" w:eastAsia="zh-CN" w:bidi="ar-SA"/>
        </w:rPr>
        <w:t>/2010</w:t>
      </w:r>
      <w:r>
        <w:rPr>
          <w:rFonts w:hint="default" w:ascii="Arial" w:hAnsi="Arial" w:cs="Arial" w:eastAsiaTheme="minorEastAsia"/>
          <w:kern w:val="2"/>
          <w:sz w:val="20"/>
          <w:szCs w:val="20"/>
          <w:lang w:val="sr-Cyrl-CS" w:eastAsia="zh-CN" w:bidi="ar-SA"/>
        </w:rPr>
        <w:t>, 4/2013,4/2015</w:t>
      </w:r>
      <w:r>
        <w:rPr>
          <w:rFonts w:hint="default" w:ascii="Arial" w:hAnsi="Arial" w:cs="Arial" w:eastAsiaTheme="minorEastAsia"/>
          <w:kern w:val="2"/>
          <w:sz w:val="20"/>
          <w:szCs w:val="20"/>
          <w:lang w:val="en-GB" w:eastAsia="zh-CN" w:bidi="ar-SA"/>
        </w:rPr>
        <w:t>,</w:t>
      </w:r>
      <w:r>
        <w:rPr>
          <w:rFonts w:hint="default" w:ascii="Arial" w:hAnsi="Arial" w:cs="Arial" w:eastAsiaTheme="minorEastAsia"/>
          <w:kern w:val="2"/>
          <w:sz w:val="20"/>
          <w:szCs w:val="20"/>
          <w:lang w:val="sr-Cyrl-CS" w:eastAsia="zh-CN" w:bidi="ar-SA"/>
        </w:rPr>
        <w:t>6/2019 и 17/19</w:t>
      </w:r>
      <w:r>
        <w:rPr>
          <w:rFonts w:hint="default" w:ascii="Arial" w:hAnsi="Arial" w:cs="Arial" w:eastAsiaTheme="minorEastAsia"/>
          <w:kern w:val="2"/>
          <w:sz w:val="20"/>
          <w:szCs w:val="20"/>
          <w:lang w:val="ru-RU" w:eastAsia="zh-CN" w:bidi="ar-SA"/>
        </w:rPr>
        <w:t>),</w:t>
      </w:r>
      <w:r>
        <w:rPr>
          <w:rFonts w:hint="default" w:ascii="Arial" w:hAnsi="Arial" w:cs="Arial" w:eastAsiaTheme="minorEastAsia"/>
          <w:kern w:val="2"/>
          <w:sz w:val="20"/>
          <w:szCs w:val="20"/>
          <w:lang w:val="en-US" w:eastAsia="zh-CN" w:bidi="ar-SA"/>
        </w:rPr>
        <w:t xml:space="preserve"> </w:t>
      </w:r>
      <w:r>
        <w:rPr>
          <w:rFonts w:hint="default" w:ascii="Arial" w:hAnsi="Arial" w:cs="Arial" w:eastAsiaTheme="minorEastAsia"/>
          <w:kern w:val="2"/>
          <w:sz w:val="20"/>
          <w:szCs w:val="20"/>
          <w:lang w:val="sr-Cyrl-CS" w:eastAsia="zh-CN" w:bidi="ar-SA"/>
        </w:rPr>
        <w:t>Програма отуђења и давања у закуп на одређено време грађевинског земљишта у јавној својини у општини Србобран ("Службени лист општине Србобран", број 19/2019, 6/2021, 6/2022 и 15/2022)</w:t>
      </w:r>
      <w:r>
        <w:rPr>
          <w:rFonts w:hint="default" w:ascii="Arial" w:hAnsi="Arial" w:cs="Arial" w:eastAsiaTheme="minorEastAsia"/>
          <w:kern w:val="2"/>
          <w:sz w:val="20"/>
          <w:szCs w:val="20"/>
          <w:lang w:val="en-US" w:eastAsia="zh-CN" w:bidi="ar-SA"/>
        </w:rPr>
        <w:t xml:space="preserve"> </w:t>
      </w:r>
      <w:r>
        <w:rPr>
          <w:rFonts w:hint="default" w:ascii="Arial" w:hAnsi="Arial" w:cs="Arial"/>
          <w:kern w:val="2"/>
          <w:sz w:val="20"/>
          <w:szCs w:val="20"/>
          <w:lang w:val="sr-Cyrl-RS" w:eastAsia="zh-CN" w:bidi="ar-SA"/>
        </w:rPr>
        <w:t>Одлу</w:t>
      </w:r>
      <w:r>
        <w:rPr>
          <w:rFonts w:hint="default" w:ascii="Arial" w:hAnsi="Arial" w:eastAsia="SimSun" w:cs="Arial"/>
          <w:color w:val="auto"/>
          <w:kern w:val="2"/>
          <w:sz w:val="20"/>
          <w:szCs w:val="20"/>
          <w:lang w:val="sr-Cyrl-RS" w:eastAsia="en-US" w:bidi="ar-SA"/>
        </w:rPr>
        <w:t xml:space="preserve">ке о грађевинском земљишту општине </w:t>
      </w:r>
      <w:r>
        <w:rPr>
          <w:rFonts w:hint="default" w:ascii="Arial" w:hAnsi="Arial" w:eastAsia="SimSun" w:cs="Arial"/>
          <w:color w:val="auto"/>
          <w:kern w:val="2"/>
          <w:sz w:val="20"/>
          <w:szCs w:val="20"/>
          <w:lang w:val="sr-Cyrl-CS" w:eastAsia="en-US" w:bidi="ar-SA"/>
        </w:rPr>
        <w:t xml:space="preserve">Србобран („Сл.лист </w:t>
      </w:r>
      <w:r>
        <w:rPr>
          <w:rFonts w:hint="default" w:ascii="Arial" w:hAnsi="Arial" w:eastAsia="SimSun" w:cs="Arial"/>
          <w:color w:val="auto"/>
          <w:kern w:val="2"/>
          <w:sz w:val="20"/>
          <w:szCs w:val="20"/>
          <w:lang w:val="sr-Cyrl-RS" w:eastAsia="en-US" w:bidi="ar-SA"/>
        </w:rPr>
        <w:t>о</w:t>
      </w:r>
      <w:r>
        <w:rPr>
          <w:rFonts w:hint="default" w:ascii="Arial" w:hAnsi="Arial" w:eastAsia="SimSun" w:cs="Arial"/>
          <w:color w:val="auto"/>
          <w:kern w:val="2"/>
          <w:sz w:val="20"/>
          <w:szCs w:val="20"/>
          <w:lang w:val="sr-Cyrl-CS" w:eastAsia="en-US" w:bidi="ar-SA"/>
        </w:rPr>
        <w:t>пштине Србобран“ бр</w:t>
      </w:r>
      <w:r>
        <w:rPr>
          <w:rFonts w:hint="default" w:ascii="Arial" w:hAnsi="Arial" w:eastAsia="SimSun" w:cs="Arial"/>
          <w:color w:val="auto"/>
          <w:kern w:val="2"/>
          <w:sz w:val="20"/>
          <w:szCs w:val="20"/>
          <w:lang w:val="sr-Cyrl-RS" w:eastAsia="en-US" w:bidi="ar-SA"/>
        </w:rPr>
        <w:t>ој 19/2023 и 6/2024)</w:t>
      </w:r>
      <w:r>
        <w:rPr>
          <w:rFonts w:hint="default" w:ascii="Arial" w:hAnsi="Arial" w:eastAsia="SimSun" w:cs="Arial"/>
          <w:color w:val="auto"/>
          <w:kern w:val="2"/>
          <w:sz w:val="20"/>
          <w:szCs w:val="20"/>
          <w:lang w:val="en-US" w:eastAsia="en-US" w:bidi="ar-SA"/>
        </w:rPr>
        <w:t xml:space="preserve"> </w:t>
      </w:r>
      <w:r>
        <w:rPr>
          <w:rFonts w:hint="default" w:ascii="Arial" w:hAnsi="Arial" w:eastAsia="SimSun" w:cs="Arial"/>
          <w:color w:val="auto"/>
          <w:kern w:val="2"/>
          <w:sz w:val="20"/>
          <w:szCs w:val="20"/>
          <w:lang w:val="sr-Cyrl-RS" w:eastAsia="en-US" w:bidi="ar-SA"/>
        </w:rPr>
        <w:t xml:space="preserve">и </w:t>
      </w:r>
      <w:r>
        <w:rPr>
          <w:rFonts w:hint="default" w:ascii="Arial" w:hAnsi="Arial" w:cs="Arial" w:eastAsiaTheme="minorEastAsia"/>
          <w:b w:val="0"/>
          <w:bCs w:val="0"/>
          <w:kern w:val="2"/>
          <w:sz w:val="20"/>
          <w:szCs w:val="20"/>
          <w:lang w:val="sr-Cyrl-CS" w:eastAsia="zh-CN" w:bidi="ar-SA"/>
        </w:rPr>
        <w:t>Одлук</w:t>
      </w:r>
      <w:r>
        <w:rPr>
          <w:rFonts w:hint="default" w:ascii="Arial" w:hAnsi="Arial" w:cs="Arial" w:eastAsiaTheme="minorEastAsia"/>
          <w:b w:val="0"/>
          <w:bCs w:val="0"/>
          <w:kern w:val="2"/>
          <w:sz w:val="20"/>
          <w:szCs w:val="20"/>
          <w:lang w:val="sr-Cyrl-RS" w:eastAsia="zh-CN" w:bidi="ar-SA"/>
        </w:rPr>
        <w:t xml:space="preserve">е </w:t>
      </w:r>
      <w:r>
        <w:rPr>
          <w:rFonts w:hint="default" w:ascii="Arial" w:hAnsi="Arial" w:cs="Arial" w:eastAsiaTheme="minorEastAsia"/>
          <w:kern w:val="2"/>
          <w:sz w:val="20"/>
          <w:szCs w:val="20"/>
          <w:lang w:val="sr-Cyrl-RS" w:eastAsia="zh-CN" w:bidi="ar-SA"/>
        </w:rPr>
        <w:t xml:space="preserve">о покретању поступка за отуђење  грађевинског земљишта у Србобрану,катастарске парцеле број </w:t>
      </w:r>
      <w:r>
        <w:rPr>
          <w:rFonts w:hint="default" w:ascii="Arial" w:hAnsi="Arial" w:cs="Arial"/>
          <w:kern w:val="2"/>
          <w:sz w:val="20"/>
          <w:szCs w:val="20"/>
          <w:lang w:val="sr-Cyrl-RS" w:eastAsia="zh-CN" w:bidi="ar-SA"/>
        </w:rPr>
        <w:t xml:space="preserve">5860/7 </w:t>
      </w:r>
      <w:r>
        <w:rPr>
          <w:rFonts w:hint="default" w:ascii="Arial" w:hAnsi="Arial" w:cs="Arial" w:eastAsiaTheme="minorEastAsia"/>
          <w:kern w:val="2"/>
          <w:sz w:val="20"/>
          <w:szCs w:val="20"/>
          <w:lang w:val="sr-Cyrl-RS" w:eastAsia="zh-CN" w:bidi="ar-SA"/>
        </w:rPr>
        <w:t>К.О.Србобран број</w:t>
      </w:r>
      <w:r>
        <w:rPr>
          <w:rFonts w:hint="default" w:ascii="Arial" w:hAnsi="Arial" w:cs="Arial"/>
          <w:sz w:val="20"/>
          <w:szCs w:val="20"/>
          <w:lang w:val="en-US" w:eastAsia="zh-CN" w:bidi="ar-SA"/>
        </w:rPr>
        <w:t xml:space="preserve"> </w:t>
      </w:r>
      <w:r>
        <w:rPr>
          <w:rFonts w:hint="default" w:ascii="Arial" w:hAnsi="Arial" w:cs="Arial"/>
          <w:sz w:val="20"/>
          <w:szCs w:val="20"/>
          <w:lang w:val="sr-Cyrl-RS" w:eastAsia="zh-CN" w:bidi="ar-SA"/>
        </w:rPr>
        <w:t>003440389 2024 08910 003 000 060 107 04 008</w:t>
      </w:r>
      <w:r>
        <w:rPr>
          <w:rFonts w:hint="default" w:ascii="Arial" w:hAnsi="Arial" w:cs="Arial"/>
          <w:sz w:val="20"/>
          <w:szCs w:val="20"/>
          <w:lang w:val="en-US" w:eastAsia="zh-CN" w:bidi="ar-SA"/>
        </w:rPr>
        <w:t xml:space="preserve"> </w:t>
      </w:r>
      <w:r>
        <w:rPr>
          <w:rFonts w:hint="default" w:ascii="Arial" w:hAnsi="Arial" w:cs="Arial" w:eastAsiaTheme="minorEastAsia"/>
          <w:sz w:val="20"/>
          <w:szCs w:val="20"/>
          <w:lang w:val="sr-Cyrl-RS" w:eastAsia="zh-CN" w:bidi="ar-SA"/>
        </w:rPr>
        <w:t xml:space="preserve">од </w:t>
      </w:r>
      <w:r>
        <w:rPr>
          <w:rFonts w:hint="default" w:ascii="Arial" w:hAnsi="Arial" w:cs="Arial"/>
          <w:sz w:val="20"/>
          <w:szCs w:val="20"/>
          <w:lang w:val="sr-Cyrl-RS" w:eastAsia="zh-CN" w:bidi="ar-SA"/>
        </w:rPr>
        <w:t>10</w:t>
      </w:r>
      <w:r>
        <w:rPr>
          <w:rFonts w:hint="default" w:ascii="Arial" w:hAnsi="Arial" w:cs="Arial" w:eastAsiaTheme="minorEastAsia"/>
          <w:sz w:val="20"/>
          <w:szCs w:val="20"/>
          <w:lang w:val="sr-Cyrl-RS" w:eastAsia="zh-CN" w:bidi="ar-SA"/>
        </w:rPr>
        <w:t>.</w:t>
      </w:r>
      <w:r>
        <w:rPr>
          <w:rFonts w:hint="default" w:ascii="Arial" w:hAnsi="Arial" w:cs="Arial"/>
          <w:sz w:val="20"/>
          <w:szCs w:val="20"/>
          <w:lang w:val="sr-Cyrl-RS" w:eastAsia="zh-CN" w:bidi="ar-SA"/>
        </w:rPr>
        <w:t>12</w:t>
      </w:r>
      <w:r>
        <w:rPr>
          <w:rFonts w:hint="default" w:ascii="Arial" w:hAnsi="Arial" w:cs="Arial" w:eastAsiaTheme="minorEastAsia"/>
          <w:sz w:val="20"/>
          <w:szCs w:val="20"/>
          <w:lang w:val="sr-Cyrl-RS" w:eastAsia="zh-CN" w:bidi="ar-SA"/>
        </w:rPr>
        <w:t>.2024</w:t>
      </w:r>
      <w:r>
        <w:rPr>
          <w:rFonts w:hint="default" w:ascii="Arial" w:hAnsi="Arial" w:cs="Arial" w:eastAsiaTheme="minorEastAsia"/>
          <w:kern w:val="2"/>
          <w:sz w:val="20"/>
          <w:szCs w:val="20"/>
          <w:lang w:val="sr-Cyrl-RS" w:eastAsia="zh-CN" w:bidi="ar-SA"/>
        </w:rPr>
        <w:t xml:space="preserve">.године </w:t>
      </w:r>
      <w:r>
        <w:rPr>
          <w:rFonts w:hint="default" w:ascii="Arial" w:hAnsi="Arial" w:cs="Arial" w:eastAsiaTheme="minorEastAsia"/>
          <w:color w:val="auto"/>
          <w:kern w:val="2"/>
          <w:sz w:val="20"/>
          <w:szCs w:val="20"/>
          <w:lang w:val="sr-Cyrl-CS" w:eastAsia="zh-CN" w:bidi="ar-SA"/>
        </w:rPr>
        <w:t>расписује се:</w:t>
      </w:r>
    </w:p>
    <w:p w14:paraId="2635D6E8">
      <w:pPr>
        <w:widowControl w:val="0"/>
        <w:tabs>
          <w:tab w:val="left" w:pos="8820"/>
        </w:tabs>
        <w:spacing w:after="200" w:line="276" w:lineRule="auto"/>
        <w:ind w:left="3524" w:right="-678" w:rightChars="-339" w:hanging="3915" w:hangingChars="1950"/>
        <w:jc w:val="both"/>
        <w:rPr>
          <w:rFonts w:hint="default" w:ascii="Arial" w:hAnsi="Arial" w:cs="Arial" w:eastAsiaTheme="minorEastAsia"/>
          <w:b/>
          <w:bCs/>
          <w:color w:val="auto"/>
          <w:kern w:val="2"/>
          <w:sz w:val="20"/>
          <w:szCs w:val="20"/>
          <w:lang w:val="sr-Cyrl-CS" w:eastAsia="zh-CN" w:bidi="ar-SA"/>
        </w:rPr>
      </w:pPr>
      <w:r>
        <w:rPr>
          <w:rFonts w:hint="default" w:ascii="Arial" w:hAnsi="Arial" w:cs="Arial" w:eastAsiaTheme="minorEastAsia"/>
          <w:b/>
          <w:bCs/>
          <w:color w:val="auto"/>
          <w:kern w:val="2"/>
          <w:sz w:val="20"/>
          <w:szCs w:val="20"/>
          <w:lang w:val="sr-Cyrl-RS" w:eastAsia="zh-CN" w:bidi="ar-SA"/>
        </w:rPr>
        <w:t xml:space="preserve">    </w:t>
      </w:r>
      <w:r>
        <w:rPr>
          <w:rFonts w:hint="default" w:ascii="Arial" w:hAnsi="Arial" w:cs="Arial" w:eastAsiaTheme="minorEastAsia"/>
          <w:b/>
          <w:bCs/>
          <w:color w:val="auto"/>
          <w:kern w:val="2"/>
          <w:sz w:val="20"/>
          <w:szCs w:val="20"/>
          <w:lang w:val="sr-Cyrl-CS" w:eastAsia="zh-CN" w:bidi="ar-SA"/>
        </w:rPr>
        <w:t>ЈАВНИ</w:t>
      </w:r>
      <w:r>
        <w:rPr>
          <w:rFonts w:hint="default" w:ascii="Arial" w:hAnsi="Arial" w:cs="Arial" w:eastAsiaTheme="minorEastAsia"/>
          <w:b/>
          <w:bCs/>
          <w:color w:val="auto"/>
          <w:kern w:val="2"/>
          <w:sz w:val="20"/>
          <w:szCs w:val="20"/>
          <w:lang w:val="sr-Cyrl-RS" w:eastAsia="zh-CN" w:bidi="ar-SA"/>
        </w:rPr>
        <w:t xml:space="preserve"> </w:t>
      </w:r>
      <w:r>
        <w:rPr>
          <w:rFonts w:hint="default" w:ascii="Arial" w:hAnsi="Arial" w:cs="Arial" w:eastAsiaTheme="minorEastAsia"/>
          <w:b/>
          <w:bCs/>
          <w:color w:val="auto"/>
          <w:kern w:val="2"/>
          <w:sz w:val="20"/>
          <w:szCs w:val="20"/>
          <w:lang w:val="sr-Cyrl-CS" w:eastAsia="zh-CN" w:bidi="ar-SA"/>
        </w:rPr>
        <w:t>ОГЛАС ЗА ПРИКУПЉАЊЕ ПОНУДА РАДИ ОТУЂЕЊА</w:t>
      </w:r>
      <w:r>
        <w:rPr>
          <w:rFonts w:hint="default" w:ascii="Arial" w:hAnsi="Arial" w:cs="Arial" w:eastAsiaTheme="minorEastAsia"/>
          <w:b/>
          <w:bCs w:val="0"/>
          <w:color w:val="auto"/>
          <w:kern w:val="2"/>
          <w:sz w:val="20"/>
          <w:szCs w:val="20"/>
          <w:lang w:val="sr-Cyrl-RS" w:eastAsia="zh-CN" w:bidi="ar-SA"/>
        </w:rPr>
        <w:t xml:space="preserve"> </w:t>
      </w:r>
      <w:r>
        <w:rPr>
          <w:rFonts w:hint="default" w:ascii="Arial" w:hAnsi="Arial" w:cs="Arial" w:eastAsiaTheme="minorEastAsia"/>
          <w:b/>
          <w:bCs/>
          <w:color w:val="auto"/>
          <w:kern w:val="2"/>
          <w:sz w:val="20"/>
          <w:szCs w:val="20"/>
          <w:lang w:val="sr-Cyrl-CS" w:eastAsia="zh-CN" w:bidi="ar-SA"/>
        </w:rPr>
        <w:t>ГРАЂЕВИНСКОГ</w:t>
      </w:r>
    </w:p>
    <w:p w14:paraId="35E99EBC">
      <w:pPr>
        <w:widowControl w:val="0"/>
        <w:tabs>
          <w:tab w:val="left" w:pos="8820"/>
        </w:tabs>
        <w:spacing w:after="200" w:line="276" w:lineRule="auto"/>
        <w:ind w:right="-678" w:rightChars="-339" w:firstLine="2711" w:firstLineChars="1350"/>
        <w:jc w:val="both"/>
        <w:rPr>
          <w:rFonts w:hint="default" w:ascii="Arial" w:hAnsi="Arial" w:cs="Arial" w:eastAsiaTheme="minorEastAsia"/>
          <w:b/>
          <w:bCs/>
          <w:color w:val="auto"/>
          <w:kern w:val="2"/>
          <w:sz w:val="20"/>
          <w:szCs w:val="20"/>
          <w:lang w:val="sr-Cyrl-RS" w:eastAsia="zh-CN" w:bidi="ar-SA"/>
        </w:rPr>
      </w:pPr>
      <w:r>
        <w:rPr>
          <w:rFonts w:hint="default" w:ascii="Arial" w:hAnsi="Arial" w:cs="Arial" w:eastAsiaTheme="minorEastAsia"/>
          <w:b/>
          <w:bCs/>
          <w:color w:val="auto"/>
          <w:kern w:val="2"/>
          <w:sz w:val="20"/>
          <w:szCs w:val="20"/>
          <w:lang w:val="sr-Cyrl-CS" w:eastAsia="zh-CN" w:bidi="ar-SA"/>
        </w:rPr>
        <w:t xml:space="preserve">ЗЕМЉИШТА </w:t>
      </w:r>
      <w:r>
        <w:rPr>
          <w:rFonts w:hint="default" w:ascii="Arial" w:hAnsi="Arial" w:cs="Arial" w:eastAsiaTheme="minorEastAsia"/>
          <w:b/>
          <w:bCs/>
          <w:color w:val="auto"/>
          <w:kern w:val="2"/>
          <w:sz w:val="20"/>
          <w:szCs w:val="20"/>
          <w:lang w:val="sr-Cyrl-RS" w:eastAsia="zh-CN" w:bidi="ar-SA"/>
        </w:rPr>
        <w:t xml:space="preserve"> </w:t>
      </w:r>
      <w:r>
        <w:rPr>
          <w:rFonts w:hint="default" w:ascii="Arial" w:hAnsi="Arial" w:cs="Arial" w:eastAsiaTheme="minorEastAsia"/>
          <w:b/>
          <w:bCs/>
          <w:color w:val="auto"/>
          <w:kern w:val="2"/>
          <w:sz w:val="20"/>
          <w:szCs w:val="20"/>
          <w:lang w:val="sr-Cyrl-CS" w:eastAsia="zh-CN" w:bidi="ar-SA"/>
        </w:rPr>
        <w:t xml:space="preserve">У </w:t>
      </w:r>
      <w:r>
        <w:rPr>
          <w:rFonts w:hint="default" w:ascii="Arial" w:hAnsi="Arial" w:cs="Arial" w:eastAsiaTheme="minorEastAsia"/>
          <w:b/>
          <w:bCs/>
          <w:color w:val="auto"/>
          <w:kern w:val="2"/>
          <w:sz w:val="20"/>
          <w:szCs w:val="20"/>
          <w:lang w:val="sr-Latn-RS" w:eastAsia="zh-CN" w:bidi="ar-SA"/>
        </w:rPr>
        <w:t xml:space="preserve"> </w:t>
      </w:r>
      <w:r>
        <w:rPr>
          <w:rFonts w:hint="default" w:ascii="Arial" w:hAnsi="Arial" w:cs="Arial" w:eastAsiaTheme="minorEastAsia"/>
          <w:b/>
          <w:bCs/>
          <w:color w:val="auto"/>
          <w:kern w:val="2"/>
          <w:sz w:val="20"/>
          <w:szCs w:val="20"/>
          <w:lang w:val="sr-Cyrl-RS" w:eastAsia="zh-CN" w:bidi="ar-SA"/>
        </w:rPr>
        <w:t>СРБОБРАНУ</w:t>
      </w:r>
    </w:p>
    <w:p w14:paraId="7BDB51A7">
      <w:pPr>
        <w:widowControl w:val="0"/>
        <w:tabs>
          <w:tab w:val="left" w:pos="8820"/>
        </w:tabs>
        <w:spacing w:after="200" w:line="276" w:lineRule="auto"/>
        <w:ind w:left="2968" w:leftChars="179" w:right="-678" w:rightChars="-339" w:hanging="2610" w:hangingChars="1300"/>
        <w:jc w:val="both"/>
        <w:rPr>
          <w:rFonts w:hint="default" w:ascii="Arial" w:hAnsi="Arial" w:cs="Arial" w:eastAsiaTheme="minorEastAsia"/>
          <w:b/>
          <w:bCs/>
          <w:kern w:val="2"/>
          <w:sz w:val="20"/>
          <w:szCs w:val="20"/>
          <w:lang w:val="sr-Cyrl-CS" w:eastAsia="zh-CN" w:bidi="ar-SA"/>
        </w:rPr>
      </w:pPr>
      <w:r>
        <w:rPr>
          <w:rFonts w:hint="default" w:ascii="Arial" w:hAnsi="Arial" w:cs="Arial" w:eastAsiaTheme="minorEastAsia"/>
          <w:b/>
          <w:bCs/>
          <w:color w:val="auto"/>
          <w:kern w:val="2"/>
          <w:sz w:val="20"/>
          <w:szCs w:val="20"/>
          <w:lang w:val="sr-Cyrl-RS" w:eastAsia="zh-CN" w:bidi="ar-SA"/>
        </w:rPr>
        <w:t xml:space="preserve">  </w:t>
      </w:r>
      <w:r>
        <w:rPr>
          <w:rFonts w:hint="default" w:ascii="Arial" w:hAnsi="Arial" w:cs="Arial" w:eastAsiaTheme="minorEastAsia"/>
          <w:b/>
          <w:bCs/>
          <w:color w:val="auto"/>
          <w:kern w:val="2"/>
          <w:sz w:val="20"/>
          <w:szCs w:val="20"/>
          <w:lang w:val="sr-Cyrl-CS" w:eastAsia="zh-CN" w:bidi="ar-SA"/>
        </w:rPr>
        <w:t>(ОТУЂЕЊУ НЕПОКРЕТНО</w:t>
      </w:r>
      <w:r>
        <w:rPr>
          <w:rFonts w:hint="default" w:ascii="Arial" w:hAnsi="Arial" w:cs="Arial" w:eastAsiaTheme="minorEastAsia"/>
          <w:b/>
          <w:bCs/>
          <w:color w:val="auto"/>
          <w:kern w:val="2"/>
          <w:sz w:val="20"/>
          <w:szCs w:val="20"/>
          <w:lang w:val="sr-Cyrl-RS" w:eastAsia="zh-CN" w:bidi="ar-SA"/>
        </w:rPr>
        <w:t>С</w:t>
      </w:r>
      <w:r>
        <w:rPr>
          <w:rFonts w:hint="default" w:ascii="Arial" w:hAnsi="Arial" w:cs="Arial" w:eastAsiaTheme="minorEastAsia"/>
          <w:b/>
          <w:bCs/>
          <w:color w:val="auto"/>
          <w:kern w:val="2"/>
          <w:sz w:val="20"/>
          <w:szCs w:val="20"/>
          <w:lang w:val="sr-Cyrl-CS" w:eastAsia="zh-CN" w:bidi="ar-SA"/>
        </w:rPr>
        <w:t>ТИ-</w:t>
      </w:r>
      <w:r>
        <w:rPr>
          <w:rFonts w:hint="default" w:ascii="Arial" w:hAnsi="Arial" w:cs="Arial" w:eastAsiaTheme="minorEastAsia"/>
          <w:b/>
          <w:bCs/>
          <w:color w:val="auto"/>
          <w:kern w:val="2"/>
          <w:sz w:val="20"/>
          <w:szCs w:val="20"/>
          <w:lang w:val="sr-Cyrl-RS" w:eastAsia="zh-CN" w:bidi="ar-SA"/>
        </w:rPr>
        <w:t xml:space="preserve">КАТАСТАРСКЕ </w:t>
      </w:r>
      <w:r>
        <w:rPr>
          <w:rFonts w:hint="default" w:ascii="Arial" w:hAnsi="Arial" w:cs="Arial" w:eastAsiaTheme="minorEastAsia"/>
          <w:b/>
          <w:bCs/>
          <w:color w:val="auto"/>
          <w:kern w:val="2"/>
          <w:sz w:val="20"/>
          <w:szCs w:val="20"/>
          <w:lang w:val="sr-Cyrl-CS" w:eastAsia="zh-CN" w:bidi="ar-SA"/>
        </w:rPr>
        <w:t>ПАРЦЕЛ</w:t>
      </w:r>
      <w:r>
        <w:rPr>
          <w:rFonts w:hint="default" w:ascii="Arial" w:hAnsi="Arial" w:cs="Arial" w:eastAsiaTheme="minorEastAsia"/>
          <w:b/>
          <w:bCs/>
          <w:color w:val="auto"/>
          <w:kern w:val="2"/>
          <w:sz w:val="20"/>
          <w:szCs w:val="20"/>
          <w:lang w:val="sr-Cyrl-RS" w:eastAsia="zh-CN" w:bidi="ar-SA"/>
        </w:rPr>
        <w:t>Е</w:t>
      </w:r>
      <w:r>
        <w:rPr>
          <w:rFonts w:hint="default" w:ascii="Arial" w:hAnsi="Arial" w:cs="Arial" w:eastAsiaTheme="minorEastAsia"/>
          <w:b/>
          <w:bCs/>
          <w:color w:val="auto"/>
          <w:kern w:val="2"/>
          <w:sz w:val="20"/>
          <w:szCs w:val="20"/>
          <w:lang w:val="sr-Cyrl-CS" w:eastAsia="zh-CN" w:bidi="ar-SA"/>
        </w:rPr>
        <w:t xml:space="preserve"> БРОЈ</w:t>
      </w:r>
      <w:r>
        <w:rPr>
          <w:rFonts w:hint="default" w:ascii="Arial" w:hAnsi="Arial" w:cs="Arial" w:eastAsiaTheme="minorEastAsia"/>
          <w:b/>
          <w:bCs w:val="0"/>
          <w:color w:val="auto"/>
          <w:kern w:val="2"/>
          <w:sz w:val="20"/>
          <w:szCs w:val="20"/>
          <w:lang w:val="sr-Cyrl-CS" w:eastAsia="zh-CN" w:bidi="ar-SA"/>
        </w:rPr>
        <w:t xml:space="preserve"> </w:t>
      </w:r>
      <w:r>
        <w:rPr>
          <w:rFonts w:hint="default" w:ascii="Arial" w:hAnsi="Arial" w:cs="Arial"/>
          <w:b/>
          <w:bCs w:val="0"/>
          <w:color w:val="auto"/>
          <w:kern w:val="2"/>
          <w:sz w:val="20"/>
          <w:szCs w:val="20"/>
          <w:lang w:val="sr-Cyrl-RS" w:eastAsia="zh-CN" w:bidi="ar-SA"/>
        </w:rPr>
        <w:t>5860/7</w:t>
      </w:r>
      <w:r>
        <w:rPr>
          <w:rFonts w:hint="default" w:ascii="Arial" w:hAnsi="Arial" w:cs="Arial" w:eastAsiaTheme="minorEastAsia"/>
          <w:b/>
          <w:bCs/>
          <w:kern w:val="2"/>
          <w:sz w:val="20"/>
          <w:szCs w:val="20"/>
          <w:lang w:val="sr-Cyrl-RS" w:eastAsia="zh-CN" w:bidi="ar-SA"/>
        </w:rPr>
        <w:t xml:space="preserve"> К.О.СРБОБРАН</w:t>
      </w:r>
      <w:r>
        <w:rPr>
          <w:rFonts w:hint="default" w:ascii="Arial" w:hAnsi="Arial" w:cs="Arial" w:eastAsiaTheme="minorEastAsia"/>
          <w:b/>
          <w:bCs/>
          <w:kern w:val="2"/>
          <w:sz w:val="20"/>
          <w:szCs w:val="20"/>
          <w:lang w:val="sr-Cyrl-CS" w:eastAsia="zh-CN" w:bidi="ar-SA"/>
        </w:rPr>
        <w:t>)</w:t>
      </w:r>
    </w:p>
    <w:p w14:paraId="6ACF6A27">
      <w:pPr>
        <w:tabs>
          <w:tab w:val="left" w:pos="8820"/>
        </w:tabs>
        <w:ind w:right="-92" w:rightChars="-46"/>
        <w:jc w:val="center"/>
        <w:rPr>
          <w:rFonts w:hint="default" w:ascii="Arial" w:hAnsi="Arial" w:cs="Arial" w:eastAsiaTheme="minorEastAsia"/>
          <w:b/>
          <w:bCs/>
          <w:color w:val="auto"/>
          <w:sz w:val="20"/>
          <w:szCs w:val="20"/>
          <w:lang w:val="sr-Cyrl-RS" w:eastAsia="zh-CN" w:bidi="ar-SA"/>
        </w:rPr>
      </w:pPr>
    </w:p>
    <w:p w14:paraId="4C3E812A">
      <w:pPr>
        <w:pStyle w:val="5"/>
        <w:ind w:right="-488" w:rightChars="-244" w:firstLine="904" w:firstLineChars="450"/>
        <w:jc w:val="both"/>
        <w:rPr>
          <w:rFonts w:hint="default" w:ascii="Arial" w:hAnsi="Arial" w:eastAsia="SimSun" w:cs="Arial"/>
          <w:color w:val="auto"/>
          <w:sz w:val="20"/>
          <w:szCs w:val="20"/>
          <w:lang w:val="sr-Cyrl-RS" w:eastAsia="en-US" w:bidi="ar-SA"/>
        </w:rPr>
      </w:pPr>
      <w:r>
        <w:rPr>
          <w:rFonts w:hint="default" w:ascii="Arial" w:hAnsi="Arial" w:eastAsia="SimSun" w:cs="Arial"/>
          <w:color w:val="auto"/>
          <w:sz w:val="20"/>
          <w:szCs w:val="20"/>
          <w:lang w:val="sr-Cyrl-RS" w:eastAsia="en-US" w:bidi="ar-SA"/>
        </w:rPr>
        <w:t xml:space="preserve"> </w:t>
      </w:r>
      <w:r>
        <w:rPr>
          <w:rFonts w:hint="default" w:ascii="Arial" w:hAnsi="Arial" w:eastAsia="SimSun" w:cs="Arial"/>
          <w:color w:val="auto"/>
          <w:sz w:val="20"/>
          <w:szCs w:val="20"/>
          <w:lang w:val="sr-Latn-RS" w:eastAsia="en-US" w:bidi="ar-SA"/>
        </w:rPr>
        <w:t xml:space="preserve">I </w:t>
      </w:r>
      <w:r>
        <w:rPr>
          <w:rFonts w:hint="default" w:ascii="Arial" w:hAnsi="Arial" w:eastAsia="SimSun" w:cs="Arial"/>
          <w:color w:val="auto"/>
          <w:sz w:val="20"/>
          <w:szCs w:val="20"/>
          <w:lang w:val="sr-Cyrl-RS" w:eastAsia="en-US" w:bidi="ar-SA"/>
        </w:rPr>
        <w:t>ПРЕДМЕТ ОТУЂЕЊА</w:t>
      </w:r>
    </w:p>
    <w:p w14:paraId="6E4F7E0E">
      <w:pPr>
        <w:pStyle w:val="5"/>
        <w:ind w:right="-488" w:rightChars="-244" w:firstLine="904" w:firstLineChars="450"/>
        <w:jc w:val="both"/>
        <w:rPr>
          <w:rFonts w:hint="default" w:ascii="Arial" w:hAnsi="Arial" w:eastAsia="SimSun" w:cs="Arial"/>
          <w:color w:val="auto"/>
          <w:sz w:val="20"/>
          <w:szCs w:val="20"/>
          <w:lang w:val="sr-Cyrl-RS" w:eastAsia="zh-CN" w:bidi="ar-SA"/>
        </w:rPr>
      </w:pPr>
    </w:p>
    <w:p w14:paraId="3810DFE6">
      <w:pPr>
        <w:pStyle w:val="5"/>
        <w:ind w:right="-488" w:rightChars="-244" w:firstLine="904" w:firstLineChars="450"/>
        <w:jc w:val="both"/>
        <w:rPr>
          <w:rFonts w:hint="default" w:ascii="Arial" w:hAnsi="Arial" w:eastAsia="SimSun" w:cs="Arial"/>
          <w:color w:val="auto"/>
          <w:sz w:val="20"/>
          <w:szCs w:val="20"/>
          <w:lang w:val="sr-Cyrl-RS" w:eastAsia="en-US" w:bidi="ar-SA"/>
        </w:rPr>
      </w:pPr>
      <w:r>
        <w:rPr>
          <w:rFonts w:hint="default" w:ascii="Arial" w:hAnsi="Arial" w:eastAsia="SimSun" w:cs="Arial"/>
          <w:b/>
          <w:bCs/>
          <w:color w:val="auto"/>
          <w:kern w:val="2"/>
          <w:sz w:val="20"/>
          <w:szCs w:val="20"/>
          <w:lang w:val="sr-Latn-RS" w:eastAsia="en-US" w:bidi="ar-SA"/>
        </w:rPr>
        <w:t xml:space="preserve">    </w:t>
      </w:r>
      <w:r>
        <w:rPr>
          <w:rFonts w:hint="default" w:ascii="Arial" w:hAnsi="Arial" w:eastAsia="SimSun" w:cs="Arial"/>
          <w:b/>
          <w:bCs/>
          <w:color w:val="auto"/>
          <w:kern w:val="2"/>
          <w:sz w:val="20"/>
          <w:szCs w:val="20"/>
          <w:lang w:val="sr-Cyrl-RS" w:eastAsia="en-US" w:bidi="ar-SA"/>
        </w:rPr>
        <w:t xml:space="preserve">       </w:t>
      </w:r>
      <w:r>
        <w:rPr>
          <w:rFonts w:hint="default" w:ascii="Arial" w:hAnsi="Arial" w:eastAsia="SimSun" w:cs="Arial"/>
          <w:b/>
          <w:bCs/>
          <w:color w:val="auto"/>
          <w:kern w:val="2"/>
          <w:sz w:val="20"/>
          <w:szCs w:val="20"/>
          <w:lang w:val="sr-Latn-RS" w:eastAsia="en-US" w:bidi="ar-SA"/>
        </w:rPr>
        <w:t xml:space="preserve"> </w:t>
      </w:r>
    </w:p>
    <w:p w14:paraId="1E5546FE">
      <w:pPr>
        <w:pStyle w:val="5"/>
        <w:ind w:right="-294" w:rightChars="-147"/>
        <w:jc w:val="both"/>
        <w:rPr>
          <w:rFonts w:hint="default" w:ascii="Arial" w:hAnsi="Arial" w:eastAsia="SimSun" w:cs="Arial"/>
          <w:b w:val="0"/>
          <w:bCs w:val="0"/>
          <w:color w:val="auto"/>
          <w:sz w:val="20"/>
          <w:szCs w:val="20"/>
          <w:lang w:val="sr-Cyrl-RS" w:eastAsia="en-US" w:bidi="ar-SA"/>
        </w:rPr>
      </w:pPr>
      <w:r>
        <w:rPr>
          <w:rFonts w:hint="default" w:ascii="Arial" w:hAnsi="Arial" w:eastAsia="SimSun" w:cs="Arial"/>
          <w:color w:val="auto"/>
          <w:sz w:val="20"/>
          <w:szCs w:val="20"/>
          <w:lang w:val="sr-Latn-RS" w:eastAsia="en-US" w:bidi="ar-SA"/>
        </w:rPr>
        <w:t xml:space="preserve">      </w:t>
      </w:r>
      <w:r>
        <w:rPr>
          <w:rFonts w:hint="default" w:ascii="Arial" w:hAnsi="Arial" w:eastAsia="SimSun" w:cs="Arial"/>
          <w:color w:val="auto"/>
          <w:sz w:val="20"/>
          <w:szCs w:val="20"/>
          <w:lang w:val="sr-Cyrl-RS" w:eastAsia="en-US" w:bidi="ar-SA"/>
        </w:rPr>
        <w:t xml:space="preserve">       </w:t>
      </w:r>
      <w:r>
        <w:rPr>
          <w:rFonts w:hint="default" w:ascii="Arial" w:hAnsi="Arial" w:eastAsia="SimSun" w:cs="Arial"/>
          <w:color w:val="auto"/>
          <w:sz w:val="20"/>
          <w:szCs w:val="20"/>
          <w:lang w:val="sr-Latn-RS" w:eastAsia="en-US" w:bidi="ar-SA"/>
        </w:rPr>
        <w:t xml:space="preserve"> </w:t>
      </w:r>
      <w:r>
        <w:rPr>
          <w:rFonts w:hint="default" w:ascii="Arial" w:hAnsi="Arial" w:eastAsia="SimSun" w:cs="Arial"/>
          <w:b w:val="0"/>
          <w:bCs w:val="0"/>
          <w:color w:val="auto"/>
          <w:sz w:val="20"/>
          <w:szCs w:val="20"/>
          <w:lang w:eastAsia="en-US" w:bidi="ar-SA"/>
        </w:rPr>
        <w:t>Општина Србобран приступа</w:t>
      </w:r>
      <w:r>
        <w:rPr>
          <w:rFonts w:hint="default" w:ascii="Arial" w:hAnsi="Arial" w:eastAsia="SimSun" w:cs="Arial"/>
          <w:b w:val="0"/>
          <w:bCs w:val="0"/>
          <w:color w:val="auto"/>
          <w:sz w:val="20"/>
          <w:szCs w:val="20"/>
          <w:lang w:val="sr-Cyrl-RS" w:eastAsia="en-US" w:bidi="ar-SA"/>
        </w:rPr>
        <w:t xml:space="preserve"> покретању поступка за</w:t>
      </w:r>
      <w:r>
        <w:rPr>
          <w:rFonts w:hint="default" w:ascii="Arial" w:hAnsi="Arial" w:eastAsia="SimSun" w:cs="Arial"/>
          <w:b w:val="0"/>
          <w:bCs w:val="0"/>
          <w:color w:val="auto"/>
          <w:sz w:val="20"/>
          <w:szCs w:val="20"/>
          <w:lang w:eastAsia="en-US" w:bidi="ar-SA"/>
        </w:rPr>
        <w:t xml:space="preserve"> отуђењ</w:t>
      </w:r>
      <w:r>
        <w:rPr>
          <w:rFonts w:hint="default" w:ascii="Arial" w:hAnsi="Arial" w:eastAsia="SimSun" w:cs="Arial"/>
          <w:b w:val="0"/>
          <w:bCs w:val="0"/>
          <w:color w:val="auto"/>
          <w:sz w:val="20"/>
          <w:szCs w:val="20"/>
          <w:lang w:val="sr-Cyrl-RS" w:eastAsia="en-US" w:bidi="ar-SA"/>
        </w:rPr>
        <w:t>е</w:t>
      </w:r>
      <w:r>
        <w:rPr>
          <w:rFonts w:hint="default" w:ascii="Arial" w:hAnsi="Arial" w:cs="Arial"/>
          <w:b w:val="0"/>
          <w:bCs w:val="0"/>
          <w:color w:val="auto"/>
          <w:sz w:val="20"/>
          <w:szCs w:val="20"/>
          <w:lang w:val="sr-Cyrl-RS" w:eastAsia="en-US" w:bidi="ar-SA"/>
        </w:rPr>
        <w:t xml:space="preserve"> градско грађевинског </w:t>
      </w:r>
      <w:r>
        <w:rPr>
          <w:rFonts w:hint="default" w:ascii="Arial" w:hAnsi="Arial" w:eastAsia="SimSun" w:cs="Arial"/>
          <w:b w:val="0"/>
          <w:bCs w:val="0"/>
          <w:color w:val="auto"/>
          <w:sz w:val="20"/>
          <w:szCs w:val="20"/>
          <w:lang w:val="sr-Cyrl-RS" w:eastAsia="en-US" w:bidi="ar-SA"/>
        </w:rPr>
        <w:t>земљишта</w:t>
      </w:r>
      <w:r>
        <w:rPr>
          <w:rFonts w:hint="default" w:ascii="Arial" w:hAnsi="Arial" w:eastAsia="SimSun" w:cs="Arial"/>
          <w:b w:val="0"/>
          <w:bCs w:val="0"/>
          <w:color w:val="auto"/>
          <w:sz w:val="20"/>
          <w:szCs w:val="20"/>
          <w:lang w:val="sr-Latn-RS" w:eastAsia="en-US" w:bidi="ar-SA"/>
        </w:rPr>
        <w:t xml:space="preserve"> </w:t>
      </w:r>
      <w:r>
        <w:rPr>
          <w:rFonts w:hint="default" w:ascii="Arial" w:hAnsi="Arial" w:eastAsia="SimSun" w:cs="Arial"/>
          <w:b w:val="0"/>
          <w:bCs w:val="0"/>
          <w:color w:val="auto"/>
          <w:sz w:val="20"/>
          <w:szCs w:val="20"/>
          <w:lang w:val="sr-Cyrl-RS" w:eastAsia="en-US" w:bidi="ar-SA"/>
        </w:rPr>
        <w:t xml:space="preserve"> из јавне свијине по тржишним условима </w:t>
      </w:r>
      <w:r>
        <w:rPr>
          <w:rFonts w:hint="default" w:ascii="Arial" w:hAnsi="Arial" w:eastAsia="SimSun" w:cs="Arial"/>
          <w:b w:val="0"/>
          <w:bCs w:val="0"/>
          <w:color w:val="auto"/>
          <w:sz w:val="20"/>
          <w:szCs w:val="20"/>
          <w:lang w:eastAsia="en-US" w:bidi="ar-SA"/>
        </w:rPr>
        <w:t>у поступку прикупљања понуда</w:t>
      </w:r>
      <w:r>
        <w:rPr>
          <w:rFonts w:hint="default" w:ascii="Arial" w:hAnsi="Arial" w:eastAsia="SimSun" w:cs="Arial"/>
          <w:b w:val="0"/>
          <w:bCs w:val="0"/>
          <w:color w:val="auto"/>
          <w:sz w:val="20"/>
          <w:szCs w:val="20"/>
          <w:lang w:val="sr-Cyrl-RS" w:eastAsia="en-US" w:bidi="ar-SA"/>
        </w:rPr>
        <w:t xml:space="preserve"> и то:</w:t>
      </w:r>
    </w:p>
    <w:p w14:paraId="73BD7A0F">
      <w:pPr>
        <w:pStyle w:val="5"/>
        <w:ind w:right="-294" w:rightChars="-147"/>
        <w:jc w:val="both"/>
        <w:rPr>
          <w:rFonts w:hint="default" w:ascii="Arial" w:hAnsi="Arial" w:eastAsia="SimSun" w:cs="Arial"/>
          <w:b w:val="0"/>
          <w:bCs w:val="0"/>
          <w:color w:val="auto"/>
          <w:sz w:val="20"/>
          <w:szCs w:val="20"/>
          <w:lang w:val="sr-Cyrl-RS" w:eastAsia="en-US" w:bidi="ar-SA"/>
        </w:rPr>
      </w:pPr>
    </w:p>
    <w:p w14:paraId="6B95137C">
      <w:pPr>
        <w:pStyle w:val="5"/>
        <w:spacing w:after="0" w:line="240" w:lineRule="auto"/>
        <w:ind w:right="-294" w:rightChars="-147"/>
        <w:jc w:val="both"/>
        <w:rPr>
          <w:rFonts w:hint="default" w:ascii="Arial" w:hAnsi="Arial" w:cs="Arial"/>
          <w:b w:val="0"/>
          <w:bCs/>
          <w:color w:val="auto"/>
          <w:sz w:val="20"/>
          <w:szCs w:val="20"/>
          <w:lang w:val="sr-Cyrl-RS" w:eastAsia="sr-Latn-CS"/>
        </w:rPr>
      </w:pPr>
      <w:r>
        <w:rPr>
          <w:rFonts w:hint="default" w:ascii="Arial" w:hAnsi="Arial" w:eastAsia="SimSun" w:cs="Arial"/>
          <w:color w:val="auto"/>
          <w:sz w:val="20"/>
          <w:szCs w:val="20"/>
          <w:lang w:eastAsia="en-US"/>
        </w:rPr>
        <w:t>-кат</w:t>
      </w:r>
      <w:r>
        <w:rPr>
          <w:rFonts w:hint="default" w:ascii="Arial" w:hAnsi="Arial" w:eastAsia="SimSun" w:cs="Arial"/>
          <w:color w:val="auto"/>
          <w:sz w:val="20"/>
          <w:szCs w:val="20"/>
          <w:lang w:val="sr-Cyrl-RS" w:eastAsia="en-US"/>
        </w:rPr>
        <w:t xml:space="preserve">астарске </w:t>
      </w:r>
      <w:r>
        <w:rPr>
          <w:rFonts w:hint="default" w:ascii="Arial" w:hAnsi="Arial" w:eastAsia="SimSun" w:cs="Arial"/>
          <w:color w:val="auto"/>
          <w:sz w:val="20"/>
          <w:szCs w:val="20"/>
          <w:lang w:eastAsia="en-US"/>
        </w:rPr>
        <w:t>парцел</w:t>
      </w:r>
      <w:r>
        <w:rPr>
          <w:rFonts w:hint="default" w:ascii="Arial" w:hAnsi="Arial" w:eastAsia="SimSun" w:cs="Arial"/>
          <w:color w:val="auto"/>
          <w:sz w:val="20"/>
          <w:szCs w:val="20"/>
          <w:lang w:val="sr-Cyrl-RS" w:eastAsia="en-US"/>
        </w:rPr>
        <w:t>е</w:t>
      </w:r>
      <w:r>
        <w:rPr>
          <w:rFonts w:hint="default" w:ascii="Arial" w:hAnsi="Arial" w:eastAsia="Times New Roman" w:cs="Arial"/>
          <w:b w:val="0"/>
          <w:bCs w:val="0"/>
          <w:color w:val="auto"/>
          <w:sz w:val="20"/>
          <w:szCs w:val="20"/>
          <w:lang w:val="sr-Cyrl-RS" w:eastAsia="en-US"/>
        </w:rPr>
        <w:t xml:space="preserve"> број </w:t>
      </w:r>
      <w:r>
        <w:rPr>
          <w:rFonts w:hint="default" w:ascii="Arial" w:hAnsi="Arial" w:cs="Arial"/>
          <w:b w:val="0"/>
          <w:bCs w:val="0"/>
          <w:color w:val="auto"/>
          <w:sz w:val="20"/>
          <w:szCs w:val="20"/>
          <w:lang w:val="sr-Cyrl-RS" w:eastAsia="en-US"/>
        </w:rPr>
        <w:t>5860/7</w:t>
      </w:r>
      <w:r>
        <w:rPr>
          <w:rFonts w:hint="default" w:ascii="Arial" w:hAnsi="Arial" w:eastAsia="SimSun" w:cs="Arial"/>
          <w:b w:val="0"/>
          <w:bCs w:val="0"/>
          <w:color w:val="auto"/>
          <w:sz w:val="20"/>
          <w:szCs w:val="20"/>
          <w:lang w:val="sr-Cyrl-RS" w:eastAsia="en-US"/>
        </w:rPr>
        <w:t xml:space="preserve"> К.О</w:t>
      </w:r>
      <w:r>
        <w:rPr>
          <w:rFonts w:hint="default" w:ascii="Arial" w:hAnsi="Arial" w:cs="Arial"/>
          <w:b w:val="0"/>
          <w:bCs w:val="0"/>
          <w:color w:val="auto"/>
          <w:sz w:val="20"/>
          <w:szCs w:val="20"/>
          <w:lang w:val="sr-Cyrl-RS" w:eastAsia="en-US"/>
        </w:rPr>
        <w:t>.Србобран,</w:t>
      </w:r>
      <w:r>
        <w:rPr>
          <w:rFonts w:hint="default" w:ascii="Arial" w:hAnsi="Arial" w:eastAsia="Times New Roman" w:cs="Arial"/>
          <w:b w:val="0"/>
          <w:bCs w:val="0"/>
          <w:color w:val="auto"/>
          <w:sz w:val="20"/>
          <w:szCs w:val="20"/>
          <w:lang w:val="sr-Cyrl-RS" w:eastAsia="en-US"/>
        </w:rPr>
        <w:t xml:space="preserve"> површине 3518м</w:t>
      </w:r>
      <w:r>
        <w:rPr>
          <w:rFonts w:hint="default" w:ascii="Arial" w:hAnsi="Arial" w:eastAsia="Times New Roman" w:cs="Arial"/>
          <w:b w:val="0"/>
          <w:bCs w:val="0"/>
          <w:color w:val="auto"/>
          <w:sz w:val="20"/>
          <w:szCs w:val="20"/>
          <w:vertAlign w:val="superscript"/>
          <w:lang w:val="sr-Cyrl-RS" w:eastAsia="en-US"/>
        </w:rPr>
        <w:t>2</w:t>
      </w:r>
      <w:r>
        <w:rPr>
          <w:rFonts w:hint="default" w:ascii="Arial" w:hAnsi="Arial" w:eastAsia="Times New Roman" w:cs="Arial"/>
          <w:b w:val="0"/>
          <w:bCs w:val="0"/>
          <w:color w:val="auto"/>
          <w:sz w:val="20"/>
          <w:szCs w:val="20"/>
          <w:vertAlign w:val="baseline"/>
          <w:lang w:val="sr-Cyrl-RS" w:eastAsia="en-US"/>
        </w:rPr>
        <w:t>,</w:t>
      </w:r>
      <w:r>
        <w:rPr>
          <w:rFonts w:hint="default" w:ascii="Arial" w:hAnsi="Arial" w:cs="Arial"/>
          <w:b w:val="0"/>
          <w:bCs w:val="0"/>
          <w:color w:val="auto"/>
          <w:sz w:val="20"/>
          <w:szCs w:val="20"/>
          <w:lang w:val="sr-Cyrl-RS" w:eastAsia="en-US" w:bidi="ar-SA"/>
        </w:rPr>
        <w:t xml:space="preserve">градско грађевинско </w:t>
      </w:r>
      <w:r>
        <w:rPr>
          <w:rFonts w:hint="default" w:ascii="Arial" w:hAnsi="Arial" w:eastAsia="SimSun" w:cs="Arial"/>
          <w:b w:val="0"/>
          <w:bCs w:val="0"/>
          <w:color w:val="auto"/>
          <w:sz w:val="20"/>
          <w:szCs w:val="20"/>
          <w:lang w:val="sr-Cyrl-RS" w:eastAsia="en-US" w:bidi="ar-SA"/>
        </w:rPr>
        <w:t>земљишт</w:t>
      </w:r>
      <w:r>
        <w:rPr>
          <w:rFonts w:hint="default" w:ascii="Arial" w:hAnsi="Arial" w:cs="Arial"/>
          <w:b w:val="0"/>
          <w:bCs w:val="0"/>
          <w:color w:val="auto"/>
          <w:sz w:val="20"/>
          <w:szCs w:val="20"/>
          <w:lang w:val="sr-Cyrl-RS" w:eastAsia="en-US" w:bidi="ar-SA"/>
        </w:rPr>
        <w:t>е,</w:t>
      </w:r>
      <w:r>
        <w:rPr>
          <w:rFonts w:hint="default" w:ascii="Arial" w:hAnsi="Arial" w:eastAsia="Times New Roman" w:cs="Arial"/>
          <w:b w:val="0"/>
          <w:bCs w:val="0"/>
          <w:color w:val="auto"/>
          <w:sz w:val="20"/>
          <w:szCs w:val="20"/>
          <w:lang w:val="sr-Cyrl-RS" w:eastAsia="en-US"/>
        </w:rPr>
        <w:t>у Србобрану,улица Железничка</w:t>
      </w:r>
      <w:r>
        <w:rPr>
          <w:rFonts w:hint="default" w:ascii="Arial" w:hAnsi="Arial" w:eastAsia="SimSun" w:cs="Arial"/>
          <w:b w:val="0"/>
          <w:bCs/>
          <w:color w:val="auto"/>
          <w:sz w:val="20"/>
          <w:szCs w:val="20"/>
          <w:lang w:val="en-US" w:eastAsia="en-US"/>
        </w:rPr>
        <w:t>,</w:t>
      </w:r>
      <w:r>
        <w:rPr>
          <w:rFonts w:hint="default" w:ascii="Arial" w:hAnsi="Arial" w:cs="Arial"/>
          <w:b w:val="0"/>
          <w:bCs/>
          <w:color w:val="auto"/>
          <w:sz w:val="20"/>
          <w:szCs w:val="20"/>
          <w:lang w:val="sr-Cyrl-RS" w:eastAsia="en-US"/>
        </w:rPr>
        <w:t>њива</w:t>
      </w:r>
      <w:r>
        <w:rPr>
          <w:rFonts w:hint="default" w:ascii="Arial" w:hAnsi="Arial" w:eastAsia="Times New Roman" w:cs="Arial"/>
          <w:b w:val="0"/>
          <w:bCs w:val="0"/>
          <w:color w:val="auto"/>
          <w:sz w:val="20"/>
          <w:szCs w:val="20"/>
          <w:lang w:val="sr-Cyrl-RS" w:eastAsia="en-US"/>
        </w:rPr>
        <w:t xml:space="preserve"> 1.класе,</w:t>
      </w:r>
      <w:r>
        <w:rPr>
          <w:rFonts w:hint="default" w:ascii="Arial" w:hAnsi="Arial" w:eastAsia="SimSun" w:cs="Arial"/>
          <w:b w:val="0"/>
          <w:bCs/>
          <w:color w:val="auto"/>
          <w:sz w:val="20"/>
          <w:szCs w:val="20"/>
          <w:lang w:val="en-US" w:eastAsia="en-US"/>
        </w:rPr>
        <w:t>кој</w:t>
      </w:r>
      <w:r>
        <w:rPr>
          <w:rFonts w:hint="default" w:ascii="Arial" w:hAnsi="Arial" w:eastAsia="SimSun" w:cs="Arial"/>
          <w:b w:val="0"/>
          <w:bCs/>
          <w:color w:val="auto"/>
          <w:sz w:val="20"/>
          <w:szCs w:val="20"/>
          <w:lang w:val="sr-Cyrl-RS" w:eastAsia="en-US"/>
        </w:rPr>
        <w:t>а</w:t>
      </w:r>
      <w:r>
        <w:rPr>
          <w:rFonts w:hint="default" w:ascii="Arial" w:hAnsi="Arial" w:eastAsia="SimSun" w:cs="Arial"/>
          <w:b w:val="0"/>
          <w:bCs/>
          <w:color w:val="auto"/>
          <w:sz w:val="20"/>
          <w:szCs w:val="20"/>
          <w:lang w:val="en-US" w:eastAsia="en-US"/>
        </w:rPr>
        <w:t xml:space="preserve"> </w:t>
      </w:r>
      <w:r>
        <w:rPr>
          <w:rFonts w:hint="default" w:ascii="Arial" w:hAnsi="Arial" w:eastAsia="SimSun" w:cs="Arial"/>
          <w:b w:val="0"/>
          <w:bCs/>
          <w:color w:val="auto"/>
          <w:sz w:val="20"/>
          <w:szCs w:val="20"/>
          <w:lang w:val="sr-Cyrl-RS" w:eastAsia="en-US"/>
        </w:rPr>
        <w:t>је</w:t>
      </w:r>
      <w:r>
        <w:rPr>
          <w:rFonts w:hint="default" w:ascii="Arial" w:hAnsi="Arial" w:eastAsia="SimSun" w:cs="Arial"/>
          <w:b w:val="0"/>
          <w:bCs/>
          <w:color w:val="auto"/>
          <w:sz w:val="20"/>
          <w:szCs w:val="20"/>
          <w:lang w:val="en-US" w:eastAsia="en-US"/>
        </w:rPr>
        <w:t xml:space="preserve"> у јавној својини општине Србобран у 1/1 дела</w:t>
      </w:r>
      <w:r>
        <w:rPr>
          <w:rFonts w:hint="default" w:ascii="Arial" w:hAnsi="Arial" w:cs="Arial"/>
          <w:b w:val="0"/>
          <w:bCs/>
          <w:color w:val="auto"/>
          <w:sz w:val="20"/>
          <w:szCs w:val="20"/>
          <w:lang w:val="sr-Cyrl-RS" w:eastAsia="en-US"/>
        </w:rPr>
        <w:t>.</w:t>
      </w:r>
    </w:p>
    <w:p w14:paraId="26FF7F92">
      <w:pPr>
        <w:ind w:left="-200" w:leftChars="-100" w:right="-200" w:rightChars="-100" w:firstLine="0" w:firstLineChars="0"/>
        <w:jc w:val="both"/>
        <w:rPr>
          <w:rFonts w:hint="default" w:ascii="Arial" w:hAnsi="Arial" w:eastAsia="SimSun" w:cs="Arial"/>
          <w:sz w:val="20"/>
          <w:szCs w:val="20"/>
          <w:lang w:val="sr-Cyrl-RS" w:eastAsia="zh-CN"/>
        </w:rPr>
      </w:pPr>
      <w:r>
        <w:rPr>
          <w:rFonts w:hint="default" w:ascii="Arial" w:hAnsi="Arial" w:eastAsia="SimSun" w:cs="Arial"/>
          <w:color w:val="auto"/>
          <w:sz w:val="20"/>
          <w:szCs w:val="20"/>
          <w:lang w:val="sr-Cyrl-RS" w:eastAsia="zh-CN"/>
        </w:rPr>
        <w:t xml:space="preserve">    </w:t>
      </w:r>
      <w:r>
        <w:rPr>
          <w:rFonts w:hint="default" w:ascii="Arial" w:hAnsi="Arial" w:eastAsia="SimSun" w:cs="Arial"/>
          <w:color w:val="auto"/>
          <w:sz w:val="20"/>
          <w:szCs w:val="20"/>
          <w:lang w:val="sr-Cyrl-RS" w:eastAsia="zh-CN"/>
        </w:rPr>
        <w:tab/>
      </w:r>
      <w:r>
        <w:rPr>
          <w:rFonts w:hint="default" w:ascii="Arial" w:hAnsi="Arial" w:eastAsia="SimSun" w:cs="Arial"/>
          <w:sz w:val="20"/>
          <w:szCs w:val="20"/>
          <w:lang w:val="sr-Cyrl-RS" w:eastAsia="zh-CN"/>
        </w:rPr>
        <w:t>Катастарска парцела број 58</w:t>
      </w:r>
      <w:r>
        <w:rPr>
          <w:rFonts w:hint="default" w:ascii="Arial" w:hAnsi="Arial" w:eastAsia="SimSun" w:cs="Arial"/>
          <w:sz w:val="20"/>
          <w:szCs w:val="20"/>
          <w:lang w:val="sr-Latn-RS" w:eastAsia="zh-CN"/>
        </w:rPr>
        <w:t>60</w:t>
      </w:r>
      <w:r>
        <w:rPr>
          <w:rFonts w:hint="default" w:ascii="Arial" w:hAnsi="Arial" w:eastAsia="SimSun" w:cs="Arial"/>
          <w:sz w:val="20"/>
          <w:szCs w:val="20"/>
          <w:lang w:val="sr-Cyrl-RS" w:eastAsia="zh-CN"/>
        </w:rPr>
        <w:t>/</w:t>
      </w:r>
      <w:r>
        <w:rPr>
          <w:rFonts w:hint="default" w:ascii="Arial" w:hAnsi="Arial" w:eastAsia="SimSun" w:cs="Arial"/>
          <w:sz w:val="20"/>
          <w:szCs w:val="20"/>
          <w:lang w:val="sr-Latn-RS" w:eastAsia="zh-CN"/>
        </w:rPr>
        <w:t>7</w:t>
      </w:r>
      <w:r>
        <w:rPr>
          <w:rFonts w:hint="default" w:ascii="Arial" w:hAnsi="Arial" w:eastAsia="SimSun" w:cs="Arial"/>
          <w:sz w:val="20"/>
          <w:szCs w:val="20"/>
          <w:lang w:val="sr-Cyrl-RS" w:eastAsia="zh-CN"/>
        </w:rPr>
        <w:t xml:space="preserve"> К.О. Србобран </w:t>
      </w:r>
      <w:r>
        <w:rPr>
          <w:rFonts w:hint="default" w:ascii="Arial" w:hAnsi="Arial" w:eastAsia="SimSun" w:cs="Arial"/>
          <w:sz w:val="20"/>
          <w:szCs w:val="20"/>
          <w:lang w:eastAsia="zh-CN"/>
        </w:rPr>
        <w:t>има</w:t>
      </w:r>
      <w:r>
        <w:rPr>
          <w:rFonts w:hint="default" w:ascii="Arial" w:hAnsi="Arial" w:eastAsia="SimSun" w:cs="Arial"/>
          <w:sz w:val="20"/>
          <w:szCs w:val="20"/>
          <w:lang w:val="sr-Cyrl-RS" w:eastAsia="zh-CN"/>
        </w:rPr>
        <w:t xml:space="preserve"> приступ јавној површини коју чини катастарска парцела број 58</w:t>
      </w:r>
      <w:r>
        <w:rPr>
          <w:rFonts w:hint="default" w:ascii="Arial" w:hAnsi="Arial" w:eastAsia="SimSun" w:cs="Arial"/>
          <w:sz w:val="20"/>
          <w:szCs w:val="20"/>
          <w:lang w:val="sr-Latn-RS" w:eastAsia="zh-CN"/>
        </w:rPr>
        <w:t>64</w:t>
      </w:r>
      <w:r>
        <w:rPr>
          <w:rFonts w:hint="default" w:ascii="Arial" w:hAnsi="Arial" w:eastAsia="SimSun" w:cs="Arial"/>
          <w:sz w:val="20"/>
          <w:szCs w:val="20"/>
          <w:lang w:val="sr-Cyrl-RS" w:eastAsia="zh-CN"/>
        </w:rPr>
        <w:t>/</w:t>
      </w:r>
      <w:r>
        <w:rPr>
          <w:rFonts w:hint="default" w:ascii="Arial" w:hAnsi="Arial" w:eastAsia="SimSun" w:cs="Arial"/>
          <w:sz w:val="20"/>
          <w:szCs w:val="20"/>
          <w:lang w:val="sr-Latn-RS" w:eastAsia="zh-CN"/>
        </w:rPr>
        <w:t>2</w:t>
      </w:r>
      <w:r>
        <w:rPr>
          <w:rFonts w:hint="default" w:ascii="Arial" w:hAnsi="Arial" w:eastAsia="SimSun" w:cs="Arial"/>
          <w:sz w:val="20"/>
          <w:szCs w:val="20"/>
          <w:lang w:val="sr-Cyrl-RS" w:eastAsia="zh-CN"/>
        </w:rPr>
        <w:t xml:space="preserve"> у дужини од око 5</w:t>
      </w:r>
      <w:r>
        <w:rPr>
          <w:rFonts w:hint="default" w:ascii="Arial" w:hAnsi="Arial" w:eastAsia="SimSun" w:cs="Arial"/>
          <w:sz w:val="20"/>
          <w:szCs w:val="20"/>
          <w:lang w:val="sr-Latn-RS" w:eastAsia="zh-CN"/>
        </w:rPr>
        <w:t>7 m</w:t>
      </w:r>
      <w:r>
        <w:rPr>
          <w:rFonts w:hint="default" w:ascii="Arial" w:hAnsi="Arial" w:eastAsia="SimSun" w:cs="Arial"/>
          <w:sz w:val="20"/>
          <w:szCs w:val="20"/>
          <w:lang w:val="sr-Cyrl-RS" w:eastAsia="zh-CN"/>
        </w:rPr>
        <w:t>, у радној зони у Србобрану.</w:t>
      </w:r>
    </w:p>
    <w:p w14:paraId="48F78ED9">
      <w:pPr>
        <w:ind w:left="0" w:leftChars="-100" w:right="-200" w:rightChars="-100" w:hanging="200" w:hangingChars="100"/>
        <w:jc w:val="both"/>
        <w:rPr>
          <w:rFonts w:hint="default" w:ascii="Arial" w:hAnsi="Arial" w:eastAsia="SimSun" w:cs="Arial"/>
          <w:sz w:val="20"/>
          <w:szCs w:val="20"/>
          <w:lang w:val="sr-Cyrl-RS" w:eastAsia="zh-CN"/>
        </w:rPr>
      </w:pPr>
    </w:p>
    <w:p w14:paraId="49F8B30C">
      <w:pPr>
        <w:widowControl w:val="0"/>
        <w:autoSpaceDE w:val="0"/>
        <w:autoSpaceDN w:val="0"/>
        <w:adjustRightInd w:val="0"/>
        <w:spacing w:after="0" w:line="240" w:lineRule="auto"/>
        <w:ind w:right="770" w:rightChars="385"/>
        <w:jc w:val="both"/>
        <w:rPr>
          <w:rFonts w:hint="default" w:ascii="Arial" w:hAnsi="Arial" w:eastAsia="SimSun" w:cs="Arial"/>
          <w:b/>
          <w:bCs/>
          <w:color w:val="auto"/>
          <w:kern w:val="0"/>
          <w:sz w:val="20"/>
          <w:szCs w:val="20"/>
          <w:lang w:val="en-US" w:eastAsia="en-US"/>
        </w:rPr>
      </w:pPr>
      <w:r>
        <w:rPr>
          <w:rFonts w:hint="default" w:ascii="Arial" w:hAnsi="Arial" w:eastAsia="SimSun" w:cs="Arial"/>
          <w:b/>
          <w:bCs/>
          <w:color w:val="auto"/>
          <w:kern w:val="0"/>
          <w:sz w:val="20"/>
          <w:szCs w:val="20"/>
          <w:lang w:val="sr-Cyrl-RS" w:eastAsia="en-US"/>
        </w:rPr>
        <w:t xml:space="preserve">  </w:t>
      </w:r>
      <w:r>
        <w:rPr>
          <w:rFonts w:hint="default" w:ascii="Arial" w:hAnsi="Arial" w:eastAsia="SimSun" w:cs="Arial"/>
          <w:b/>
          <w:bCs/>
          <w:color w:val="auto"/>
          <w:kern w:val="0"/>
          <w:sz w:val="20"/>
          <w:szCs w:val="20"/>
          <w:lang w:val="en-US" w:eastAsia="en-US"/>
        </w:rPr>
        <w:t xml:space="preserve">       </w:t>
      </w:r>
    </w:p>
    <w:p w14:paraId="5BC65730">
      <w:pPr>
        <w:widowControl w:val="0"/>
        <w:autoSpaceDE w:val="0"/>
        <w:autoSpaceDN w:val="0"/>
        <w:adjustRightInd w:val="0"/>
        <w:spacing w:after="0" w:line="240" w:lineRule="auto"/>
        <w:ind w:right="770" w:rightChars="385"/>
        <w:jc w:val="both"/>
        <w:rPr>
          <w:rFonts w:hint="default" w:ascii="Arial" w:hAnsi="Arial" w:eastAsia="SimSun" w:cs="Arial"/>
          <w:b/>
          <w:bCs/>
          <w:color w:val="auto"/>
          <w:kern w:val="0"/>
          <w:sz w:val="20"/>
          <w:szCs w:val="20"/>
          <w:lang w:val="sr-Cyrl-RS" w:eastAsia="en-US"/>
        </w:rPr>
      </w:pPr>
      <w:r>
        <w:rPr>
          <w:rFonts w:hint="default" w:ascii="Arial" w:hAnsi="Arial" w:eastAsia="SimSun" w:cs="Arial"/>
          <w:b/>
          <w:bCs/>
          <w:color w:val="auto"/>
          <w:kern w:val="0"/>
          <w:sz w:val="20"/>
          <w:szCs w:val="20"/>
          <w:lang w:val="en-US" w:eastAsia="en-US"/>
        </w:rPr>
        <w:t xml:space="preserve"> </w:t>
      </w:r>
      <w:r>
        <w:rPr>
          <w:rFonts w:hint="default" w:ascii="Arial" w:hAnsi="Arial" w:eastAsia="SimSun" w:cs="Arial"/>
          <w:b/>
          <w:bCs/>
          <w:color w:val="auto"/>
          <w:kern w:val="0"/>
          <w:sz w:val="20"/>
          <w:szCs w:val="20"/>
          <w:lang w:val="sr-Cyrl-RS" w:eastAsia="en-US"/>
        </w:rPr>
        <w:t xml:space="preserve">              </w:t>
      </w:r>
      <w:r>
        <w:rPr>
          <w:rFonts w:hint="default" w:ascii="Arial" w:hAnsi="Arial" w:eastAsia="SimSun" w:cs="Arial"/>
          <w:b/>
          <w:bCs/>
          <w:color w:val="auto"/>
          <w:kern w:val="0"/>
          <w:sz w:val="20"/>
          <w:szCs w:val="20"/>
          <w:lang w:val="sr-Latn-RS" w:eastAsia="en-US"/>
        </w:rPr>
        <w:t xml:space="preserve">II  </w:t>
      </w:r>
      <w:r>
        <w:rPr>
          <w:rFonts w:hint="default" w:ascii="Arial" w:hAnsi="Arial" w:eastAsia="SimSun" w:cs="Arial"/>
          <w:b/>
          <w:bCs/>
          <w:color w:val="auto"/>
          <w:kern w:val="0"/>
          <w:sz w:val="20"/>
          <w:szCs w:val="20"/>
          <w:lang w:val="sr-Cyrl-RS" w:eastAsia="en-US"/>
        </w:rPr>
        <w:t>Н</w:t>
      </w:r>
      <w:r>
        <w:rPr>
          <w:rFonts w:hint="default" w:ascii="Arial" w:hAnsi="Arial" w:eastAsia="SimSun" w:cs="Arial"/>
          <w:b/>
          <w:bCs/>
          <w:color w:val="auto"/>
          <w:kern w:val="0"/>
          <w:sz w:val="20"/>
          <w:szCs w:val="20"/>
          <w:lang w:val="ru-RU" w:eastAsia="en-US"/>
        </w:rPr>
        <w:t>АМЕНА ПАРЦЕЛ</w:t>
      </w:r>
      <w:r>
        <w:rPr>
          <w:rFonts w:hint="default" w:ascii="Arial" w:hAnsi="Arial" w:eastAsia="SimSun" w:cs="Arial"/>
          <w:b/>
          <w:bCs/>
          <w:color w:val="auto"/>
          <w:kern w:val="0"/>
          <w:sz w:val="20"/>
          <w:szCs w:val="20"/>
          <w:lang w:val="sr-Cyrl-RS" w:eastAsia="en-US"/>
        </w:rPr>
        <w:t>А</w:t>
      </w:r>
    </w:p>
    <w:p w14:paraId="135D632A">
      <w:pPr>
        <w:widowControl w:val="0"/>
        <w:autoSpaceDE w:val="0"/>
        <w:autoSpaceDN w:val="0"/>
        <w:adjustRightInd w:val="0"/>
        <w:spacing w:after="0" w:line="240" w:lineRule="auto"/>
        <w:ind w:left="398" w:leftChars="199" w:right="-400" w:rightChars="-200" w:firstLine="420" w:firstLineChars="209"/>
        <w:jc w:val="both"/>
        <w:rPr>
          <w:rFonts w:hint="default" w:ascii="Arial" w:hAnsi="Arial" w:eastAsia="SimSun" w:cs="Arial"/>
          <w:b/>
          <w:bCs/>
          <w:color w:val="auto"/>
          <w:kern w:val="0"/>
          <w:sz w:val="20"/>
          <w:szCs w:val="20"/>
          <w:lang w:val="sr-Cyrl-RS" w:eastAsia="en-US"/>
        </w:rPr>
      </w:pPr>
    </w:p>
    <w:p w14:paraId="684B9292">
      <w:pPr>
        <w:widowControl/>
        <w:tabs>
          <w:tab w:val="left" w:pos="0"/>
        </w:tabs>
        <w:spacing w:after="0" w:line="240" w:lineRule="auto"/>
        <w:ind w:left="0" w:leftChars="0" w:firstLine="0" w:firstLineChars="0"/>
        <w:jc w:val="center"/>
        <w:rPr>
          <w:rFonts w:hint="default" w:ascii="Arial" w:hAnsi="Arial" w:eastAsia="Arial Unicode MS" w:cs="Arial"/>
          <w:b/>
          <w:bCs w:val="0"/>
          <w:i w:val="0"/>
          <w:iCs/>
          <w:color w:val="auto"/>
          <w:kern w:val="0"/>
          <w:sz w:val="20"/>
          <w:szCs w:val="20"/>
          <w:u w:val="none"/>
          <w:lang w:val="sr-Cyrl-RS" w:eastAsia="en-US" w:bidi="ar-SA"/>
        </w:rPr>
      </w:pPr>
      <w:r>
        <w:rPr>
          <w:rFonts w:hint="default" w:ascii="Arial" w:hAnsi="Arial" w:cs="Arial" w:eastAsiaTheme="minorEastAsia"/>
          <w:color w:val="auto"/>
          <w:kern w:val="0"/>
          <w:sz w:val="20"/>
          <w:szCs w:val="20"/>
          <w:lang w:val="sr-Latn-RS" w:eastAsia="zh-CN"/>
        </w:rPr>
        <w:t xml:space="preserve">     </w:t>
      </w:r>
    </w:p>
    <w:p w14:paraId="148157FA">
      <w:pPr>
        <w:pStyle w:val="4"/>
        <w:ind w:left="-200" w:leftChars="-100" w:right="-200" w:rightChars="-100" w:firstLine="0" w:firstLineChars="0"/>
        <w:rPr>
          <w:rFonts w:hint="default" w:ascii="Arial" w:hAnsi="Arial" w:eastAsia="Arial Unicode MS" w:cs="Arial"/>
          <w:kern w:val="2"/>
          <w:sz w:val="20"/>
          <w:szCs w:val="20"/>
          <w:lang w:val="sr-Cyrl-RS" w:eastAsia="en-US" w:bidi="ar-SA"/>
        </w:rPr>
      </w:pPr>
      <w:r>
        <w:rPr>
          <w:rFonts w:hint="default" w:ascii="Arial" w:hAnsi="Arial" w:eastAsia="Arial Unicode MS" w:cs="Arial"/>
          <w:color w:val="auto"/>
          <w:kern w:val="2"/>
          <w:sz w:val="20"/>
          <w:szCs w:val="20"/>
          <w:lang w:val="sr-Cyrl-RS" w:eastAsia="en-US" w:bidi="ar-SA"/>
        </w:rPr>
        <w:tab/>
      </w:r>
      <w:r>
        <w:rPr>
          <w:rFonts w:hint="default" w:ascii="Arial" w:hAnsi="Arial" w:eastAsia="Arial Unicode MS" w:cs="Arial"/>
          <w:color w:val="auto"/>
          <w:kern w:val="2"/>
          <w:sz w:val="20"/>
          <w:szCs w:val="20"/>
          <w:lang w:val="sr-Cyrl-RS" w:eastAsia="en-US" w:bidi="ar-SA"/>
        </w:rPr>
        <w:t xml:space="preserve">    </w:t>
      </w:r>
      <w:r>
        <w:rPr>
          <w:rFonts w:hint="default" w:ascii="Arial" w:hAnsi="Arial" w:eastAsia="SimSun" w:cs="Arial"/>
          <w:sz w:val="20"/>
          <w:szCs w:val="20"/>
          <w:lang w:val="sr-Cyrl-RS"/>
        </w:rPr>
        <w:t>Према Плану генералне регулације насеља Србобран („Службени лист општине Србобран“ бр.11/12</w:t>
      </w:r>
      <w:r>
        <w:rPr>
          <w:rFonts w:hint="default" w:ascii="Arial" w:hAnsi="Arial" w:eastAsia="SimSun" w:cs="Arial"/>
          <w:sz w:val="20"/>
          <w:szCs w:val="20"/>
          <w:lang w:val="en-US"/>
        </w:rPr>
        <w:t xml:space="preserve">, </w:t>
      </w:r>
      <w:r>
        <w:rPr>
          <w:rFonts w:hint="default" w:ascii="Arial" w:hAnsi="Arial" w:eastAsia="SimSun" w:cs="Arial"/>
          <w:sz w:val="20"/>
          <w:szCs w:val="20"/>
          <w:lang w:val="sr-Cyrl-RS"/>
        </w:rPr>
        <w:t>4/19, 19/20, 10/22, 21/22 и 6/24) предметна катастарска парцела број 58</w:t>
      </w:r>
      <w:r>
        <w:rPr>
          <w:rFonts w:hint="default" w:ascii="Arial" w:hAnsi="Arial" w:eastAsia="SimSun" w:cs="Arial"/>
          <w:sz w:val="20"/>
          <w:szCs w:val="20"/>
          <w:lang w:val="en-GB"/>
        </w:rPr>
        <w:t>60/</w:t>
      </w:r>
      <w:r>
        <w:rPr>
          <w:rFonts w:hint="default" w:ascii="Arial" w:hAnsi="Arial" w:cs="Arial"/>
          <w:sz w:val="20"/>
          <w:szCs w:val="20"/>
          <w:lang w:val="sr-Cyrl-RS"/>
        </w:rPr>
        <w:t>7</w:t>
      </w:r>
      <w:r>
        <w:rPr>
          <w:rFonts w:hint="default" w:ascii="Arial" w:hAnsi="Arial" w:eastAsia="SimSun" w:cs="Arial"/>
          <w:sz w:val="20"/>
          <w:szCs w:val="20"/>
        </w:rPr>
        <w:t xml:space="preserve"> К</w:t>
      </w:r>
      <w:r>
        <w:rPr>
          <w:rFonts w:hint="default" w:ascii="Arial" w:hAnsi="Arial" w:cs="Arial"/>
          <w:sz w:val="20"/>
          <w:szCs w:val="20"/>
          <w:lang w:val="sr-Cyrl-RS"/>
        </w:rPr>
        <w:t>.</w:t>
      </w:r>
      <w:r>
        <w:rPr>
          <w:rFonts w:hint="default" w:ascii="Arial" w:hAnsi="Arial" w:eastAsia="SimSun" w:cs="Arial"/>
          <w:sz w:val="20"/>
          <w:szCs w:val="20"/>
        </w:rPr>
        <w:t>О</w:t>
      </w:r>
      <w:r>
        <w:rPr>
          <w:rFonts w:hint="default" w:ascii="Arial" w:hAnsi="Arial" w:cs="Arial"/>
          <w:sz w:val="20"/>
          <w:szCs w:val="20"/>
          <w:lang w:val="sr-Cyrl-RS"/>
        </w:rPr>
        <w:t>,</w:t>
      </w:r>
      <w:r>
        <w:rPr>
          <w:rFonts w:hint="default" w:ascii="Arial" w:hAnsi="Arial" w:eastAsia="SimSun" w:cs="Arial"/>
          <w:sz w:val="20"/>
          <w:szCs w:val="20"/>
          <w:lang w:val="sr-Cyrl-RS"/>
        </w:rPr>
        <w:t xml:space="preserve"> Србобран</w:t>
      </w:r>
      <w:r>
        <w:rPr>
          <w:rFonts w:hint="default" w:ascii="Arial" w:hAnsi="Arial" w:eastAsia="SimSun" w:cs="Arial"/>
          <w:sz w:val="20"/>
          <w:szCs w:val="20"/>
        </w:rPr>
        <w:t xml:space="preserve"> </w:t>
      </w:r>
      <w:r>
        <w:rPr>
          <w:rFonts w:hint="default" w:ascii="Arial" w:hAnsi="Arial" w:eastAsia="SimSun" w:cs="Arial"/>
          <w:sz w:val="20"/>
          <w:szCs w:val="20"/>
          <w:lang w:val="sr-Cyrl-RS"/>
        </w:rPr>
        <w:t>се налази у грађевинској зони и припада постојећој радној зони.</w:t>
      </w:r>
    </w:p>
    <w:p w14:paraId="1C749E42">
      <w:pPr>
        <w:widowControl/>
        <w:tabs>
          <w:tab w:val="left" w:pos="0"/>
        </w:tabs>
        <w:spacing w:after="0" w:line="240" w:lineRule="auto"/>
        <w:ind w:left="0" w:leftChars="0" w:firstLine="0" w:firstLineChars="0"/>
        <w:jc w:val="both"/>
        <w:rPr>
          <w:rFonts w:hint="default" w:ascii="Arial" w:hAnsi="Arial" w:eastAsia="Arial Unicode MS" w:cs="Arial"/>
          <w:b w:val="0"/>
          <w:bCs/>
          <w:i w:val="0"/>
          <w:iCs/>
          <w:color w:val="auto"/>
          <w:kern w:val="0"/>
          <w:sz w:val="20"/>
          <w:szCs w:val="20"/>
          <w:u w:val="none"/>
          <w:lang w:val="sr-Cyrl-CS" w:eastAsia="en-US" w:bidi="ar-SA"/>
        </w:rPr>
      </w:pPr>
    </w:p>
    <w:p w14:paraId="120F51F4">
      <w:pPr>
        <w:ind w:left="-200" w:leftChars="-100" w:right="-200" w:rightChars="-100" w:firstLine="0" w:firstLineChars="0"/>
        <w:jc w:val="left"/>
        <w:rPr>
          <w:rFonts w:hint="default" w:ascii="Arial" w:hAnsi="Arial" w:eastAsia="SimSun" w:cs="Arial"/>
          <w:sz w:val="20"/>
          <w:szCs w:val="20"/>
          <w:lang w:val="sr-Cyrl-RS" w:eastAsia="en-US" w:bidi="ar-SA"/>
        </w:rPr>
      </w:pPr>
    </w:p>
    <w:p w14:paraId="611E5774">
      <w:pPr>
        <w:numPr>
          <w:ilvl w:val="0"/>
          <w:numId w:val="1"/>
        </w:numPr>
        <w:ind w:left="-200" w:leftChars="-100" w:right="-200" w:rightChars="-100" w:firstLine="0" w:firstLineChars="0"/>
        <w:jc w:val="both"/>
        <w:rPr>
          <w:rFonts w:hint="default" w:ascii="Arial" w:hAnsi="Arial" w:eastAsia="SimSun" w:cs="Arial"/>
          <w:b/>
          <w:sz w:val="20"/>
          <w:szCs w:val="20"/>
          <w:lang w:val="sr-Cyrl-CS" w:eastAsia="en-US" w:bidi="ar-SA"/>
        </w:rPr>
      </w:pPr>
      <w:r>
        <w:rPr>
          <w:rFonts w:hint="default" w:ascii="Arial" w:hAnsi="Arial" w:eastAsia="SimSun" w:cs="Arial"/>
          <w:b/>
          <w:sz w:val="20"/>
          <w:szCs w:val="20"/>
          <w:lang w:val="sr-Cyrl-CS" w:eastAsia="en-US" w:bidi="ar-SA"/>
        </w:rPr>
        <w:t>ОПШТА ПРАВИЛА ГРАЂЕЊА НА ГРАЂЕВИНСКОМ ЗЕМЉИШТУ</w:t>
      </w:r>
      <w:r>
        <w:rPr>
          <w:rFonts w:hint="default" w:ascii="Arial" w:hAnsi="Arial" w:eastAsia="SimSun" w:cs="Arial"/>
          <w:b/>
          <w:sz w:val="20"/>
          <w:szCs w:val="20"/>
          <w:lang w:val="sr-Cyrl-RS" w:eastAsia="en-US" w:bidi="ar-SA"/>
        </w:rPr>
        <w:t xml:space="preserve"> </w:t>
      </w:r>
    </w:p>
    <w:p w14:paraId="6CFEC21A">
      <w:pPr>
        <w:tabs>
          <w:tab w:val="left" w:pos="720"/>
        </w:tabs>
        <w:ind w:left="-200" w:leftChars="-100" w:right="-200" w:rightChars="-100" w:firstLine="0" w:firstLineChars="0"/>
        <w:jc w:val="both"/>
        <w:rPr>
          <w:rFonts w:hint="default" w:ascii="Arial" w:hAnsi="Arial" w:eastAsia="SimSun" w:cs="Arial"/>
          <w:b/>
          <w:sz w:val="20"/>
          <w:szCs w:val="20"/>
          <w:u w:val="single"/>
          <w:lang w:val="sr-Cyrl-CS" w:eastAsia="en-US" w:bidi="ar-SA"/>
        </w:rPr>
      </w:pPr>
    </w:p>
    <w:p w14:paraId="30A775B3">
      <w:pPr>
        <w:numPr>
          <w:ilvl w:val="0"/>
          <w:numId w:val="2"/>
        </w:numPr>
        <w:tabs>
          <w:tab w:val="left" w:pos="240"/>
          <w:tab w:val="left" w:pos="480"/>
          <w:tab w:val="clear" w:pos="720"/>
        </w:tabs>
        <w:ind w:left="-200" w:leftChars="-100" w:right="-200" w:rightChars="-100" w:firstLine="0" w:firstLineChars="0"/>
        <w:jc w:val="both"/>
        <w:rPr>
          <w:rFonts w:hint="default" w:ascii="Arial" w:hAnsi="Arial" w:eastAsia="SimSun" w:cs="Arial"/>
          <w:sz w:val="20"/>
          <w:szCs w:val="20"/>
          <w:lang w:val="sr-Cyrl-CS" w:eastAsia="en-US"/>
        </w:rPr>
      </w:pPr>
      <w:r>
        <w:rPr>
          <w:rFonts w:hint="default" w:ascii="Arial" w:hAnsi="Arial" w:eastAsia="SimSun" w:cs="Arial"/>
          <w:sz w:val="20"/>
          <w:szCs w:val="20"/>
          <w:lang w:val="sr-Cyrl-CS" w:eastAsia="en-US"/>
        </w:rPr>
        <w:t xml:space="preserve">Конструкцију објекта прилагодити осцилацијама изазваним земљотресом јачине </w:t>
      </w:r>
      <w:r>
        <w:rPr>
          <w:rFonts w:hint="default" w:ascii="Arial" w:hAnsi="Arial" w:eastAsia="SimSun" w:cs="Arial"/>
          <w:sz w:val="20"/>
          <w:szCs w:val="20"/>
          <w:lang w:val="sr-Cyrl-RS" w:eastAsia="en-US"/>
        </w:rPr>
        <w:t>8</w:t>
      </w:r>
      <w:r>
        <w:rPr>
          <w:rFonts w:hint="default" w:ascii="Arial" w:hAnsi="Arial" w:eastAsia="SimSun" w:cs="Arial"/>
          <w:sz w:val="20"/>
          <w:szCs w:val="20"/>
          <w:lang w:val="sr-Cyrl-CS" w:eastAsia="en-US"/>
        </w:rPr>
        <w:t xml:space="preserve"> </w:t>
      </w:r>
      <w:r>
        <w:rPr>
          <w:rFonts w:hint="default" w:ascii="Arial" w:hAnsi="Arial" w:eastAsia="SimSun" w:cs="Arial"/>
          <w:sz w:val="20"/>
          <w:szCs w:val="20"/>
          <w:lang w:val="sr-Cyrl-CS" w:eastAsia="en-US"/>
        </w:rPr>
        <w:sym w:font="Symbol" w:char="F0B0"/>
      </w:r>
      <w:r>
        <w:rPr>
          <w:rFonts w:hint="default" w:ascii="Arial" w:hAnsi="Arial" w:eastAsia="SimSun" w:cs="Arial"/>
          <w:sz w:val="20"/>
          <w:szCs w:val="20"/>
          <w:lang w:eastAsia="en-US"/>
        </w:rPr>
        <w:t>M</w:t>
      </w:r>
      <w:r>
        <w:rPr>
          <w:rFonts w:hint="default" w:ascii="Arial" w:hAnsi="Arial" w:eastAsia="SimSun" w:cs="Arial"/>
          <w:sz w:val="20"/>
          <w:szCs w:val="20"/>
          <w:lang w:val="sr-Cyrl-CS" w:eastAsia="en-US"/>
        </w:rPr>
        <w:t>С</w:t>
      </w:r>
      <w:r>
        <w:rPr>
          <w:rFonts w:hint="default" w:ascii="Arial" w:hAnsi="Arial" w:eastAsia="SimSun" w:cs="Arial"/>
          <w:sz w:val="20"/>
          <w:szCs w:val="20"/>
          <w:lang w:eastAsia="en-US"/>
        </w:rPr>
        <w:t>S</w:t>
      </w:r>
      <w:r>
        <w:rPr>
          <w:rFonts w:hint="default" w:ascii="Arial" w:hAnsi="Arial" w:eastAsia="SimSun" w:cs="Arial"/>
          <w:sz w:val="20"/>
          <w:szCs w:val="20"/>
          <w:lang w:val="sr-Cyrl-CS" w:eastAsia="en-US"/>
        </w:rPr>
        <w:t xml:space="preserve"> скале</w:t>
      </w:r>
      <w:r>
        <w:rPr>
          <w:rFonts w:hint="default" w:ascii="Arial" w:hAnsi="Arial" w:eastAsia="SimSun" w:cs="Arial"/>
          <w:sz w:val="20"/>
          <w:szCs w:val="20"/>
          <w:lang w:val="sr-Cyrl-RS" w:eastAsia="en-US"/>
        </w:rPr>
        <w:t>;</w:t>
      </w:r>
    </w:p>
    <w:p w14:paraId="3F701BDC">
      <w:pPr>
        <w:numPr>
          <w:ilvl w:val="0"/>
          <w:numId w:val="2"/>
        </w:numPr>
        <w:tabs>
          <w:tab w:val="left" w:pos="240"/>
          <w:tab w:val="clear" w:pos="720"/>
        </w:tabs>
        <w:autoSpaceDE w:val="0"/>
        <w:autoSpaceDN w:val="0"/>
        <w:adjustRightInd w:val="0"/>
        <w:spacing w:after="18"/>
        <w:ind w:left="-200" w:leftChars="-100" w:right="-200" w:rightChars="-100" w:firstLine="0" w:firstLineChars="0"/>
        <w:jc w:val="both"/>
        <w:rPr>
          <w:rFonts w:hint="default" w:ascii="Arial" w:hAnsi="Arial" w:eastAsia="SimSun" w:cs="Arial"/>
          <w:color w:val="auto"/>
          <w:sz w:val="20"/>
          <w:szCs w:val="20"/>
          <w:lang w:val="en-US" w:eastAsia="en-US" w:bidi="ar-SA"/>
        </w:rPr>
      </w:pPr>
      <w:r>
        <w:rPr>
          <w:rFonts w:hint="default" w:ascii="Arial" w:hAnsi="Arial" w:eastAsia="SimSun" w:cs="Arial"/>
          <w:color w:val="auto"/>
          <w:sz w:val="20"/>
          <w:szCs w:val="20"/>
          <w:lang w:val="en-US" w:eastAsia="en-US" w:bidi="ar-SA"/>
        </w:rPr>
        <w:t xml:space="preserve">Спроводити мере и услове заштите природних и радом створених вредности животне средине у складу са Законом о заштити животне средине (''Службени гласник РС'', бр. 135/04, 36/09 и 72/09); </w:t>
      </w:r>
    </w:p>
    <w:p w14:paraId="35CB3F0D">
      <w:pPr>
        <w:numPr>
          <w:ilvl w:val="0"/>
          <w:numId w:val="2"/>
        </w:numPr>
        <w:tabs>
          <w:tab w:val="left" w:pos="240"/>
          <w:tab w:val="clear" w:pos="720"/>
        </w:tabs>
        <w:autoSpaceDE w:val="0"/>
        <w:autoSpaceDN w:val="0"/>
        <w:adjustRightInd w:val="0"/>
        <w:spacing w:after="18"/>
        <w:ind w:left="-200" w:leftChars="-100" w:right="-200" w:rightChars="-100" w:firstLine="0" w:firstLineChars="0"/>
        <w:jc w:val="both"/>
        <w:rPr>
          <w:rFonts w:hint="default" w:ascii="Arial" w:hAnsi="Arial" w:eastAsia="SimSun" w:cs="Arial"/>
          <w:color w:val="auto"/>
          <w:sz w:val="20"/>
          <w:szCs w:val="20"/>
          <w:lang w:val="en-US" w:eastAsia="en-US" w:bidi="ar-SA"/>
        </w:rPr>
      </w:pPr>
      <w:r>
        <w:rPr>
          <w:rFonts w:hint="default" w:ascii="Arial" w:hAnsi="Arial" w:eastAsia="SimSun" w:cs="Arial"/>
          <w:color w:val="auto"/>
          <w:sz w:val="20"/>
          <w:szCs w:val="20"/>
          <w:lang w:val="en-US" w:eastAsia="en-US" w:bidi="ar-SA"/>
        </w:rPr>
        <w:t xml:space="preserve">Уколико се пре или у току извођења грађевинских и других радова наиђе на археолошко налазиште или археолошке предмете, извођач радова је дужан да одмах, без одлагања, прекине радове и о томе обавести надлежни </w:t>
      </w:r>
      <w:r>
        <w:rPr>
          <w:rFonts w:hint="default" w:ascii="Arial" w:hAnsi="Arial" w:eastAsia="SimSun" w:cs="Arial"/>
          <w:color w:val="auto"/>
          <w:sz w:val="20"/>
          <w:szCs w:val="20"/>
          <w:lang w:val="sr-Cyrl-RS" w:eastAsia="en-US" w:bidi="ar-SA"/>
        </w:rPr>
        <w:t>З</w:t>
      </w:r>
      <w:r>
        <w:rPr>
          <w:rFonts w:hint="default" w:ascii="Arial" w:hAnsi="Arial" w:eastAsia="SimSun" w:cs="Arial"/>
          <w:color w:val="auto"/>
          <w:sz w:val="20"/>
          <w:szCs w:val="20"/>
          <w:lang w:val="en-US" w:eastAsia="en-US" w:bidi="ar-SA"/>
        </w:rPr>
        <w:t xml:space="preserve">авод за заштиту споменика културе у Новом Саду и да предузме мере да се налази не униште или оштете и да се сачувају на месту и у положају у коме су откривени; </w:t>
      </w:r>
    </w:p>
    <w:p w14:paraId="796B2DD5">
      <w:pPr>
        <w:numPr>
          <w:ilvl w:val="0"/>
          <w:numId w:val="2"/>
        </w:numPr>
        <w:tabs>
          <w:tab w:val="left" w:pos="240"/>
          <w:tab w:val="clear" w:pos="720"/>
        </w:tabs>
        <w:autoSpaceDE w:val="0"/>
        <w:autoSpaceDN w:val="0"/>
        <w:adjustRightInd w:val="0"/>
        <w:ind w:left="-200" w:leftChars="-100" w:right="-200" w:rightChars="-100" w:firstLine="0" w:firstLineChars="0"/>
        <w:jc w:val="both"/>
        <w:rPr>
          <w:rFonts w:hint="default" w:ascii="Arial" w:hAnsi="Arial" w:eastAsia="SimSun" w:cs="Arial"/>
          <w:color w:val="auto"/>
          <w:sz w:val="20"/>
          <w:szCs w:val="20"/>
          <w:lang w:val="en-US" w:eastAsia="en-US" w:bidi="ar-SA"/>
        </w:rPr>
      </w:pPr>
      <w:r>
        <w:rPr>
          <w:rFonts w:hint="default" w:ascii="Arial" w:hAnsi="Arial" w:eastAsia="SimSun" w:cs="Arial"/>
          <w:color w:val="auto"/>
          <w:sz w:val="20"/>
          <w:szCs w:val="20"/>
          <w:lang w:val="en-US" w:eastAsia="en-US" w:bidi="ar-SA"/>
        </w:rPr>
        <w:t>Уколико се у току радова наиђе на природно добро које је геолошко</w:t>
      </w:r>
      <w:r>
        <w:rPr>
          <w:rFonts w:hint="default" w:ascii="Arial" w:hAnsi="Arial" w:eastAsia="SimSun" w:cs="Arial"/>
          <w:color w:val="auto"/>
          <w:sz w:val="20"/>
          <w:szCs w:val="20"/>
          <w:lang w:val="sr-Cyrl-CS" w:eastAsia="en-US" w:bidi="ar-SA"/>
        </w:rPr>
        <w:t xml:space="preserve"> </w:t>
      </w:r>
      <w:r>
        <w:rPr>
          <w:rFonts w:hint="default" w:ascii="Arial" w:hAnsi="Arial" w:eastAsia="SimSun" w:cs="Arial"/>
          <w:color w:val="auto"/>
          <w:sz w:val="20"/>
          <w:szCs w:val="20"/>
          <w:lang w:val="en-US" w:eastAsia="en-US" w:bidi="ar-SA"/>
        </w:rPr>
        <w:t xml:space="preserve">палеонтолошког или минеролошко-петрографског порекла (за које се претпостави да има својство природног споменика), извођач радова је дужан да о томе обавести Покрајински завод за заштиту природе и да предузме све мере како се природно добро не би оштетило до доласка овлашћеног лица; </w:t>
      </w:r>
    </w:p>
    <w:p w14:paraId="1A63727A">
      <w:pPr>
        <w:numPr>
          <w:ilvl w:val="0"/>
          <w:numId w:val="2"/>
        </w:numPr>
        <w:tabs>
          <w:tab w:val="left" w:pos="240"/>
          <w:tab w:val="clear" w:pos="720"/>
        </w:tabs>
        <w:autoSpaceDE w:val="0"/>
        <w:autoSpaceDN w:val="0"/>
        <w:adjustRightInd w:val="0"/>
        <w:spacing w:after="21"/>
        <w:ind w:left="-200" w:leftChars="-100" w:right="-200" w:rightChars="-100" w:firstLine="0" w:firstLineChars="0"/>
        <w:jc w:val="both"/>
        <w:rPr>
          <w:rFonts w:hint="default" w:ascii="Arial" w:hAnsi="Arial" w:eastAsia="SimSun" w:cs="Arial"/>
          <w:color w:val="auto"/>
          <w:sz w:val="20"/>
          <w:szCs w:val="20"/>
          <w:lang w:val="en-US" w:eastAsia="en-US" w:bidi="ar-SA"/>
        </w:rPr>
      </w:pPr>
      <w:r>
        <w:rPr>
          <w:rFonts w:hint="default" w:ascii="Arial" w:hAnsi="Arial" w:eastAsia="SimSun" w:cs="Arial"/>
          <w:color w:val="auto"/>
          <w:sz w:val="20"/>
          <w:szCs w:val="20"/>
          <w:lang w:val="en-US" w:eastAsia="en-US" w:bidi="ar-SA"/>
        </w:rPr>
        <w:t>При пројектовању и грађењу обавезно се придржавати одредби Закона о заштити од пожара (''Службени гласник РС'', бр. 111/09</w:t>
      </w:r>
      <w:r>
        <w:rPr>
          <w:rFonts w:hint="default" w:ascii="Arial" w:hAnsi="Arial" w:eastAsia="SimSun" w:cs="Arial"/>
          <w:color w:val="auto"/>
          <w:sz w:val="20"/>
          <w:szCs w:val="20"/>
          <w:lang w:val="sr-Cyrl-RS" w:eastAsia="en-US" w:bidi="ar-SA"/>
        </w:rPr>
        <w:t xml:space="preserve"> и 20/2015</w:t>
      </w:r>
      <w:r>
        <w:rPr>
          <w:rFonts w:hint="default" w:ascii="Arial" w:hAnsi="Arial" w:eastAsia="SimSun" w:cs="Arial"/>
          <w:color w:val="auto"/>
          <w:sz w:val="20"/>
          <w:szCs w:val="20"/>
          <w:lang w:val="en-US" w:eastAsia="en-US" w:bidi="ar-SA"/>
        </w:rPr>
        <w:t>)</w:t>
      </w:r>
    </w:p>
    <w:p w14:paraId="43D406A2">
      <w:pPr>
        <w:numPr>
          <w:ilvl w:val="0"/>
          <w:numId w:val="0"/>
        </w:numPr>
        <w:autoSpaceDE w:val="0"/>
        <w:autoSpaceDN w:val="0"/>
        <w:adjustRightInd w:val="0"/>
        <w:spacing w:after="21"/>
        <w:ind w:left="-200" w:leftChars="-100" w:right="-200" w:rightChars="-100" w:firstLine="0" w:firstLineChars="0"/>
        <w:jc w:val="both"/>
        <w:rPr>
          <w:rFonts w:hint="default" w:ascii="Arial" w:hAnsi="Arial" w:eastAsia="SimSun" w:cs="Arial"/>
          <w:color w:val="auto"/>
          <w:sz w:val="20"/>
          <w:szCs w:val="20"/>
          <w:lang w:val="en-US" w:eastAsia="en-US" w:bidi="ar-SA"/>
        </w:rPr>
      </w:pPr>
    </w:p>
    <w:p w14:paraId="0FD19D35">
      <w:pPr>
        <w:ind w:left="-200" w:leftChars="-100" w:right="-200" w:rightChars="-100" w:firstLine="0" w:firstLineChars="0"/>
        <w:jc w:val="left"/>
        <w:rPr>
          <w:rFonts w:hint="default" w:ascii="Arial" w:hAnsi="Arial" w:eastAsia="SimSun" w:cs="Arial"/>
          <w:sz w:val="20"/>
          <w:szCs w:val="20"/>
          <w:lang w:val="sr-Cyrl-RS" w:eastAsia="en-US" w:bidi="ar-SA"/>
        </w:rPr>
      </w:pPr>
    </w:p>
    <w:p w14:paraId="2D98DDBA">
      <w:pPr>
        <w:numPr>
          <w:ilvl w:val="0"/>
          <w:numId w:val="3"/>
        </w:numPr>
        <w:ind w:left="-200" w:leftChars="-100" w:right="-200" w:rightChars="-100" w:firstLine="0" w:firstLineChars="0"/>
        <w:jc w:val="left"/>
        <w:rPr>
          <w:rFonts w:hint="default" w:ascii="Arial" w:hAnsi="Arial" w:eastAsia="SimSun" w:cs="Arial"/>
          <w:b/>
          <w:bCs/>
          <w:sz w:val="20"/>
          <w:szCs w:val="20"/>
          <w:lang w:val="sr-Cyrl-RS" w:eastAsia="en-US" w:bidi="ar-SA"/>
        </w:rPr>
      </w:pPr>
      <w:r>
        <w:rPr>
          <w:rFonts w:hint="default" w:ascii="Arial" w:hAnsi="Arial" w:eastAsia="SimSun" w:cs="Arial"/>
          <w:b/>
          <w:bCs/>
          <w:sz w:val="20"/>
          <w:szCs w:val="20"/>
          <w:lang w:val="sr-Cyrl-RS" w:eastAsia="en-US" w:bidi="ar-SA"/>
        </w:rPr>
        <w:t xml:space="preserve">ПРАВИЛА ГРАЂЕЊА У РАДНОЈ ЗОНИ </w:t>
      </w:r>
    </w:p>
    <w:p w14:paraId="3A0BCFF6">
      <w:pPr>
        <w:ind w:left="-200" w:leftChars="-100" w:right="-200" w:rightChars="-100" w:firstLine="0" w:firstLineChars="0"/>
        <w:jc w:val="left"/>
        <w:rPr>
          <w:rFonts w:hint="default" w:ascii="Arial" w:hAnsi="Arial" w:eastAsia="SimSun" w:cs="Arial"/>
          <w:b/>
          <w:bCs/>
          <w:sz w:val="20"/>
          <w:szCs w:val="20"/>
          <w:lang w:val="en-US" w:eastAsia="en-US" w:bidi="ar-SA"/>
        </w:rPr>
      </w:pPr>
    </w:p>
    <w:p w14:paraId="74471127">
      <w:pPr>
        <w:autoSpaceDE w:val="0"/>
        <w:autoSpaceDN w:val="0"/>
        <w:adjustRightInd w:val="0"/>
        <w:ind w:left="-200" w:leftChars="-100" w:right="-200" w:rightChars="-100" w:firstLine="0" w:firstLineChars="0"/>
        <w:jc w:val="both"/>
        <w:rPr>
          <w:rFonts w:hint="default" w:ascii="Arial" w:hAnsi="Arial" w:eastAsia="SimSun" w:cs="Arial"/>
          <w:b/>
          <w:color w:val="auto"/>
          <w:sz w:val="20"/>
          <w:szCs w:val="20"/>
          <w:lang w:val="sr-Cyrl-RS" w:eastAsia="en-US" w:bidi="ar-SA"/>
        </w:rPr>
      </w:pPr>
      <w:r>
        <w:rPr>
          <w:rFonts w:hint="default" w:ascii="Arial" w:hAnsi="Arial" w:eastAsia="SimSun" w:cs="Arial"/>
          <w:b/>
          <w:color w:val="auto"/>
          <w:sz w:val="20"/>
          <w:szCs w:val="20"/>
          <w:lang w:val="sr-Cyrl-RS" w:eastAsia="en-US" w:bidi="ar-SA"/>
        </w:rPr>
        <w:t>Врста и намена објеката</w:t>
      </w:r>
    </w:p>
    <w:p w14:paraId="5363ADE2">
      <w:pPr>
        <w:ind w:left="-200" w:leftChars="-100" w:right="-200" w:rightChars="-100" w:firstLine="0" w:firstLineChars="0"/>
        <w:jc w:val="both"/>
        <w:rPr>
          <w:rFonts w:hint="default" w:ascii="Arial" w:hAnsi="Arial" w:eastAsia="Verdana" w:cs="Arial"/>
          <w:color w:val="000000"/>
          <w:sz w:val="20"/>
          <w:szCs w:val="20"/>
          <w:lang w:eastAsia="en-US"/>
        </w:rPr>
      </w:pPr>
      <w:r>
        <w:rPr>
          <w:rFonts w:hint="default" w:ascii="Arial" w:hAnsi="Arial" w:eastAsia="Verdana" w:cs="Arial"/>
          <w:color w:val="000000"/>
          <w:sz w:val="20"/>
          <w:szCs w:val="20"/>
          <w:u w:val="single"/>
          <w:lang w:eastAsia="en-US"/>
        </w:rPr>
        <w:t>Главни објекти:</w:t>
      </w:r>
      <w:r>
        <w:rPr>
          <w:rFonts w:hint="default" w:ascii="Arial" w:hAnsi="Arial" w:eastAsia="Verdana" w:cs="Arial"/>
          <w:color w:val="000000"/>
          <w:sz w:val="20"/>
          <w:szCs w:val="20"/>
          <w:lang w:eastAsia="en-US"/>
        </w:rPr>
        <w:t xml:space="preserve"> пословни, производни, складишни објекти и у комбинацијама (пословно-производни, пословно-складишни, производно-складишни или пословно-производно-складишни објекти). </w:t>
      </w:r>
    </w:p>
    <w:p w14:paraId="61CBF5E9">
      <w:pPr>
        <w:ind w:left="-200" w:leftChars="-100" w:right="-200" w:rightChars="-100" w:firstLine="0" w:firstLineChars="0"/>
        <w:jc w:val="both"/>
        <w:rPr>
          <w:rFonts w:hint="default" w:ascii="Arial" w:hAnsi="Arial" w:eastAsia="Verdana" w:cs="Arial"/>
          <w:color w:val="000000"/>
          <w:sz w:val="20"/>
          <w:szCs w:val="20"/>
          <w:lang w:eastAsia="en-US"/>
        </w:rPr>
      </w:pPr>
      <w:r>
        <w:rPr>
          <w:rFonts w:hint="default" w:ascii="Arial" w:hAnsi="Arial" w:eastAsia="Verdana" w:cs="Arial"/>
          <w:color w:val="000000"/>
          <w:sz w:val="20"/>
          <w:szCs w:val="20"/>
          <w:u w:val="single"/>
          <w:lang w:eastAsia="en-US"/>
        </w:rPr>
        <w:t xml:space="preserve">Други објекти: </w:t>
      </w:r>
      <w:r>
        <w:rPr>
          <w:rFonts w:hint="default" w:ascii="Arial" w:hAnsi="Arial" w:eastAsia="Verdana" w:cs="Arial"/>
          <w:color w:val="000000"/>
          <w:sz w:val="20"/>
          <w:szCs w:val="20"/>
          <w:lang w:eastAsia="en-US"/>
        </w:rPr>
        <w:t xml:space="preserve">у зависности од величине парцеле и потреба производно-технолошког процеса, могу се градити пословни, производни и складишни објекти, као други објекти на парцели уз главни објекат одговарајуће (горе наведене) намене. У зони радних садржаја није дозвољена изградња стамбених објеката. Изузетно се може дозволити изградња једне стамбене јединице у функцији пословања (стан за чувара или власника) у склопу пословног (пословно-стамбеног) објекта. </w:t>
      </w:r>
    </w:p>
    <w:p w14:paraId="1C301FDA">
      <w:pPr>
        <w:ind w:left="-200" w:leftChars="-100" w:right="-200" w:rightChars="-100" w:firstLine="0" w:firstLineChars="0"/>
        <w:jc w:val="both"/>
        <w:rPr>
          <w:rFonts w:hint="default" w:ascii="Arial" w:hAnsi="Arial" w:eastAsia="Verdana" w:cs="Arial"/>
          <w:color w:val="000000"/>
          <w:sz w:val="20"/>
          <w:szCs w:val="20"/>
          <w:lang w:eastAsia="en-US"/>
        </w:rPr>
      </w:pPr>
      <w:r>
        <w:rPr>
          <w:rFonts w:hint="default" w:ascii="Arial" w:hAnsi="Arial" w:eastAsia="Verdana" w:cs="Arial"/>
          <w:color w:val="000000"/>
          <w:sz w:val="20"/>
          <w:szCs w:val="20"/>
          <w:u w:val="single"/>
          <w:lang w:eastAsia="en-US"/>
        </w:rPr>
        <w:t>Помоћни објекти:</w:t>
      </w:r>
      <w:r>
        <w:rPr>
          <w:rFonts w:hint="default" w:ascii="Arial" w:hAnsi="Arial" w:eastAsia="Verdana" w:cs="Arial"/>
          <w:color w:val="000000"/>
          <w:sz w:val="20"/>
          <w:szCs w:val="20"/>
          <w:lang w:eastAsia="en-US"/>
        </w:rPr>
        <w:t xml:space="preserve"> портирнице, чуварске и вагарске кућице, гараже, оставе и магацини, силоси, надстрешнице и објекти за машине и возила, колске ваге, санитарни пропусници, типске трансформаторске станице, објекти за смештај електронске комуникационе опреме, котларнице, водонепропусне бетонске септичке јаме (као прелазно решење до прикључења на насељску канализациону мрежу), бунари, ограде и сл. </w:t>
      </w:r>
    </w:p>
    <w:p w14:paraId="438E16D0">
      <w:pPr>
        <w:ind w:left="-200" w:leftChars="-100" w:right="-200" w:rightChars="-100" w:firstLine="0" w:firstLineChars="0"/>
        <w:jc w:val="both"/>
        <w:rPr>
          <w:rFonts w:hint="default" w:ascii="Arial" w:hAnsi="Arial" w:eastAsia="Verdana" w:cs="Arial"/>
          <w:color w:val="000000"/>
          <w:sz w:val="20"/>
          <w:szCs w:val="20"/>
          <w:lang w:eastAsia="en-US"/>
        </w:rPr>
      </w:pPr>
      <w:r>
        <w:rPr>
          <w:rFonts w:hint="default" w:ascii="Arial" w:hAnsi="Arial" w:eastAsia="Verdana" w:cs="Arial"/>
          <w:color w:val="000000"/>
          <w:sz w:val="20"/>
          <w:szCs w:val="20"/>
          <w:u w:val="single"/>
          <w:lang w:eastAsia="en-US"/>
        </w:rPr>
        <w:t>Пословне делатности</w:t>
      </w:r>
      <w:r>
        <w:rPr>
          <w:rFonts w:hint="default" w:ascii="Arial" w:hAnsi="Arial" w:eastAsia="Verdana" w:cs="Arial"/>
          <w:color w:val="000000"/>
          <w:sz w:val="20"/>
          <w:szCs w:val="20"/>
          <w:lang w:eastAsia="en-US"/>
        </w:rPr>
        <w:t xml:space="preserve"> које се могу дозволити у овој зони су све производне, пословне, услужне и радне активности мањег или већег обима, укључујући и индустријске производне погоне и капацитете, уз обезбеђене услове заштите животне средине. У зони радних садржаја није дозвољена изградња економских објеката за узгој животиња било ког капацитета. Усклопу радне зоне, за садржаје чија се изградња у овом тренутку не може прецизно предвидети, а чији обим изградње или технологија рада то буду захтевали, сугерише се израда урбанистичког пројекта, који ће прецизније дефинисати урбанистичко-архитектонско решење планиране изградње. </w:t>
      </w:r>
    </w:p>
    <w:p w14:paraId="5582F9FA">
      <w:pPr>
        <w:autoSpaceDE w:val="0"/>
        <w:autoSpaceDN w:val="0"/>
        <w:adjustRightInd w:val="0"/>
        <w:ind w:left="-200" w:leftChars="-100" w:right="-200" w:rightChars="-100" w:firstLine="0" w:firstLineChars="0"/>
        <w:jc w:val="both"/>
        <w:rPr>
          <w:rFonts w:hint="default" w:ascii="Arial" w:hAnsi="Arial" w:eastAsia="Verdana" w:cs="Arial"/>
          <w:color w:val="000000"/>
          <w:sz w:val="20"/>
          <w:szCs w:val="20"/>
          <w:lang w:val="en-US" w:eastAsia="en-US" w:bidi="ar-SA"/>
        </w:rPr>
      </w:pPr>
      <w:r>
        <w:rPr>
          <w:rFonts w:hint="default" w:ascii="Arial" w:hAnsi="Arial" w:eastAsia="Verdana" w:cs="Arial"/>
          <w:color w:val="000000"/>
          <w:sz w:val="20"/>
          <w:szCs w:val="20"/>
          <w:u w:val="single"/>
          <w:lang w:val="en-US" w:eastAsia="en-US" w:bidi="ar-SA"/>
        </w:rPr>
        <w:t>Врста објеката:</w:t>
      </w:r>
      <w:r>
        <w:rPr>
          <w:rFonts w:hint="default" w:ascii="Arial" w:hAnsi="Arial" w:eastAsia="Verdana" w:cs="Arial"/>
          <w:color w:val="000000"/>
          <w:sz w:val="20"/>
          <w:szCs w:val="20"/>
          <w:lang w:val="en-US" w:eastAsia="en-US" w:bidi="ar-SA"/>
        </w:rPr>
        <w:t xml:space="preserve"> објекти се могу градити као слободностојећи и као објекти у (прекинутом или непрекинутом) низу, а све у зависности од техничко-технолошког процеса производње и задовољавања прописаних услова заштите. </w:t>
      </w:r>
    </w:p>
    <w:p w14:paraId="599A73D3">
      <w:pPr>
        <w:autoSpaceDE w:val="0"/>
        <w:autoSpaceDN w:val="0"/>
        <w:adjustRightInd w:val="0"/>
        <w:ind w:left="-200" w:leftChars="-100" w:right="-200" w:rightChars="-100" w:firstLine="0" w:firstLineChars="0"/>
        <w:rPr>
          <w:rFonts w:hint="default" w:ascii="Arial" w:hAnsi="Arial" w:eastAsia="Verdana" w:cs="Arial"/>
          <w:color w:val="000000"/>
          <w:sz w:val="20"/>
          <w:szCs w:val="20"/>
          <w:lang w:val="en-US" w:eastAsia="en-US" w:bidi="ar-SA"/>
        </w:rPr>
      </w:pPr>
    </w:p>
    <w:p w14:paraId="416F1055">
      <w:pPr>
        <w:ind w:left="-200" w:leftChars="-100" w:right="-200" w:rightChars="-100" w:firstLine="0" w:firstLineChars="0"/>
        <w:jc w:val="both"/>
        <w:rPr>
          <w:rFonts w:hint="default" w:ascii="Arial" w:hAnsi="Arial" w:eastAsia="Verdana" w:cs="Arial"/>
          <w:color w:val="000000"/>
          <w:sz w:val="20"/>
          <w:szCs w:val="20"/>
          <w:lang w:eastAsia="en-US"/>
        </w:rPr>
      </w:pPr>
      <w:r>
        <w:rPr>
          <w:rFonts w:hint="default" w:ascii="Arial" w:hAnsi="Arial" w:eastAsia="Verdana" w:cs="Arial"/>
          <w:b/>
          <w:color w:val="000000"/>
          <w:sz w:val="20"/>
          <w:szCs w:val="20"/>
          <w:lang w:eastAsia="en-US"/>
        </w:rPr>
        <w:t xml:space="preserve">Услови за парцелацију, препарцелацију и формирање грађевинске парцеле </w:t>
      </w:r>
    </w:p>
    <w:p w14:paraId="598375BD">
      <w:pPr>
        <w:ind w:left="-200" w:leftChars="-100" w:right="-200" w:rightChars="-100" w:firstLine="0" w:firstLineChars="0"/>
        <w:jc w:val="both"/>
        <w:rPr>
          <w:rFonts w:hint="default" w:ascii="Arial" w:hAnsi="Arial" w:eastAsia="Verdana" w:cs="Arial"/>
          <w:color w:val="000000"/>
          <w:sz w:val="20"/>
          <w:szCs w:val="20"/>
          <w:lang w:eastAsia="en-US"/>
        </w:rPr>
      </w:pPr>
      <w:r>
        <w:rPr>
          <w:rFonts w:hint="default" w:ascii="Arial" w:hAnsi="Arial" w:eastAsia="Verdana" w:cs="Arial"/>
          <w:color w:val="000000"/>
          <w:sz w:val="20"/>
          <w:szCs w:val="20"/>
          <w:lang w:eastAsia="en-US"/>
        </w:rPr>
        <w:t xml:space="preserve">Величина парцеле намењене изградњи радних/привредних капацитета, мора бити довољна да прими све садржаје који су условљени конкретним технолошким процесом, као и пратеће садржаје уз обезбеђивање дозвољеног индекса заузетости и индекса изграђености парцеле. </w:t>
      </w:r>
    </w:p>
    <w:p w14:paraId="2C723770">
      <w:pPr>
        <w:ind w:left="-200" w:leftChars="-100" w:right="-200" w:rightChars="-100" w:firstLine="0" w:firstLineChars="0"/>
        <w:jc w:val="both"/>
        <w:rPr>
          <w:rFonts w:hint="default" w:ascii="Arial" w:hAnsi="Arial" w:eastAsia="Verdana" w:cs="Arial"/>
          <w:color w:val="000000"/>
          <w:sz w:val="20"/>
          <w:szCs w:val="20"/>
          <w:lang w:eastAsia="en-US"/>
        </w:rPr>
      </w:pPr>
      <w:r>
        <w:rPr>
          <w:rFonts w:hint="default" w:ascii="Arial" w:hAnsi="Arial" w:eastAsia="Verdana" w:cs="Arial"/>
          <w:color w:val="000000"/>
          <w:sz w:val="20"/>
          <w:szCs w:val="20"/>
          <w:lang w:eastAsia="en-US"/>
        </w:rPr>
        <w:t>Површина грађевинске парцеле износи минимално 1000 m</w:t>
      </w:r>
      <w:r>
        <w:rPr>
          <w:rFonts w:hint="default" w:ascii="Arial" w:hAnsi="Arial" w:eastAsia="Verdana" w:cs="Arial"/>
          <w:color w:val="000000"/>
          <w:sz w:val="20"/>
          <w:szCs w:val="20"/>
          <w:vertAlign w:val="superscript"/>
          <w:lang w:eastAsia="en-US"/>
        </w:rPr>
        <w:t>2</w:t>
      </w:r>
      <w:r>
        <w:rPr>
          <w:rFonts w:hint="default" w:ascii="Arial" w:hAnsi="Arial" w:eastAsia="Verdana" w:cs="Arial"/>
          <w:color w:val="000000"/>
          <w:sz w:val="20"/>
          <w:szCs w:val="20"/>
          <w:lang w:eastAsia="en-US"/>
        </w:rPr>
        <w:t xml:space="preserve">, са ширином уличног фронта од минимално 20,0 m. Ако је постојећа парцела (до 10%) мања од минимално дозвољене, може се задржати постојећа парцелација, уз услов да су задовољени остали услови за изградњу дати овим Планом. </w:t>
      </w:r>
    </w:p>
    <w:p w14:paraId="7FAE6C17">
      <w:pPr>
        <w:ind w:left="-200" w:leftChars="-100" w:right="-200" w:rightChars="-100" w:firstLine="0" w:firstLineChars="0"/>
        <w:jc w:val="both"/>
        <w:rPr>
          <w:rFonts w:hint="default" w:ascii="Arial" w:hAnsi="Arial" w:eastAsia="Verdana" w:cs="Arial"/>
          <w:color w:val="000000"/>
          <w:sz w:val="20"/>
          <w:szCs w:val="20"/>
          <w:lang w:eastAsia="en-US"/>
        </w:rPr>
      </w:pPr>
    </w:p>
    <w:p w14:paraId="23ADBE5A">
      <w:pPr>
        <w:ind w:left="-200" w:leftChars="-100" w:right="-200" w:rightChars="-100" w:firstLine="0" w:firstLineChars="0"/>
        <w:jc w:val="both"/>
        <w:rPr>
          <w:rFonts w:hint="default" w:ascii="Arial" w:hAnsi="Arial" w:eastAsia="Verdana" w:cs="Arial"/>
          <w:color w:val="000000"/>
          <w:sz w:val="20"/>
          <w:szCs w:val="20"/>
          <w:lang w:eastAsia="en-US"/>
        </w:rPr>
      </w:pPr>
      <w:r>
        <w:rPr>
          <w:rFonts w:hint="default" w:ascii="Arial" w:hAnsi="Arial" w:eastAsia="Verdana" w:cs="Arial"/>
          <w:b/>
          <w:color w:val="000000"/>
          <w:sz w:val="20"/>
          <w:szCs w:val="20"/>
          <w:lang w:eastAsia="en-US"/>
        </w:rPr>
        <w:t xml:space="preserve">Положај објеката у односу на регулацију и у односу на границе парцеле </w:t>
      </w:r>
    </w:p>
    <w:p w14:paraId="06B5B311">
      <w:pPr>
        <w:ind w:left="-200" w:leftChars="-100" w:right="-200" w:rightChars="-100" w:firstLine="0" w:firstLineChars="0"/>
        <w:jc w:val="both"/>
        <w:rPr>
          <w:rFonts w:hint="default" w:ascii="Arial" w:hAnsi="Arial" w:eastAsia="Verdana" w:cs="Arial"/>
          <w:color w:val="000000"/>
          <w:sz w:val="20"/>
          <w:szCs w:val="20"/>
          <w:lang w:eastAsia="en-US"/>
        </w:rPr>
      </w:pPr>
      <w:r>
        <w:rPr>
          <w:rFonts w:hint="default" w:ascii="Arial" w:hAnsi="Arial" w:eastAsia="Verdana" w:cs="Arial"/>
          <w:color w:val="000000"/>
          <w:sz w:val="20"/>
          <w:szCs w:val="20"/>
          <w:lang w:eastAsia="en-US"/>
        </w:rPr>
        <w:t xml:space="preserve">У зависности од одређеног технолошког процеса производње и пословања, у оквиру радног комплекса објекти се постављају на грађевинску линију или се повлаче у дубину парцеле. Грађевинска линија је увучена у односу на регулациону линију за мин. 5,0 m. Изузетно, неки помоћни објекти који се налазе на улазу у радни комлекс (портирнице, чуварске и вагарске кућице и сл.) предњом фасадом се могу поставити на регулациону линију, односно градити на растојању мањем од 5,0 m од регулационе линије. </w:t>
      </w:r>
    </w:p>
    <w:p w14:paraId="7639B332">
      <w:pPr>
        <w:ind w:left="-200" w:leftChars="-100" w:right="-200" w:rightChars="-100" w:firstLine="0" w:firstLineChars="0"/>
        <w:jc w:val="both"/>
        <w:rPr>
          <w:rFonts w:hint="default" w:ascii="Arial" w:hAnsi="Arial" w:eastAsia="Verdana" w:cs="Arial"/>
          <w:color w:val="000000"/>
          <w:sz w:val="20"/>
          <w:szCs w:val="20"/>
          <w:lang w:eastAsia="en-US"/>
        </w:rPr>
      </w:pPr>
      <w:r>
        <w:rPr>
          <w:rFonts w:hint="default" w:ascii="Arial" w:hAnsi="Arial" w:eastAsia="Verdana" w:cs="Arial"/>
          <w:color w:val="000000"/>
          <w:sz w:val="20"/>
          <w:szCs w:val="20"/>
          <w:lang w:eastAsia="en-US"/>
        </w:rPr>
        <w:t xml:space="preserve">Организацију дворишта радног комплекса треба усмерити ка северној, односно западној страни. Са тим у вези, грађевинска линија од границе суседне парцеле са источне (односно јужне) стране је повучена 5,0 m. Евентуално, дозвољена је удаљеност на минимално 1,0 m, под условом да су задовољени услови противпожарне заштите, тј. да међусобни размак између објеката на две суседне парцеле буде већи од половине висине вишег објекта, али не мањи од 4,0 m. </w:t>
      </w:r>
    </w:p>
    <w:p w14:paraId="567865F6">
      <w:pPr>
        <w:ind w:left="-200" w:leftChars="-100" w:right="-200" w:rightChars="-100" w:firstLine="0" w:firstLineChars="0"/>
        <w:jc w:val="both"/>
        <w:rPr>
          <w:rFonts w:hint="default" w:ascii="Arial" w:hAnsi="Arial" w:eastAsia="Verdana" w:cs="Arial"/>
          <w:color w:val="000000"/>
          <w:sz w:val="20"/>
          <w:szCs w:val="20"/>
          <w:lang w:eastAsia="en-US"/>
        </w:rPr>
      </w:pPr>
      <w:r>
        <w:rPr>
          <w:rFonts w:hint="default" w:ascii="Arial" w:hAnsi="Arial" w:eastAsia="Verdana" w:cs="Arial"/>
          <w:color w:val="000000"/>
          <w:sz w:val="20"/>
          <w:szCs w:val="20"/>
          <w:lang w:eastAsia="en-US"/>
        </w:rPr>
        <w:t xml:space="preserve">Грађевинска линија од границе парцеле са западне (односно северне) стране је увучена 10,0 m, а минимално 5,0 m, ако је на грађевинској парцели омогућен кружни ток саобраћаја. </w:t>
      </w:r>
    </w:p>
    <w:p w14:paraId="0E07A2E3">
      <w:pPr>
        <w:ind w:left="-200" w:leftChars="-100" w:right="-200" w:rightChars="-100" w:firstLine="0" w:firstLineChars="0"/>
        <w:jc w:val="both"/>
        <w:rPr>
          <w:rFonts w:hint="default" w:ascii="Arial" w:hAnsi="Arial" w:eastAsia="Verdana" w:cs="Arial"/>
          <w:color w:val="000000"/>
          <w:sz w:val="20"/>
          <w:szCs w:val="20"/>
          <w:lang w:eastAsia="en-US"/>
        </w:rPr>
      </w:pPr>
      <w:r>
        <w:rPr>
          <w:rFonts w:hint="default" w:ascii="Arial" w:hAnsi="Arial" w:eastAsia="Verdana" w:cs="Arial"/>
          <w:color w:val="000000"/>
          <w:sz w:val="20"/>
          <w:szCs w:val="20"/>
          <w:lang w:eastAsia="en-US"/>
        </w:rPr>
        <w:t xml:space="preserve">Двојни објекат и објекат у прекинутом низу (основни габарит без испада) се гради на 10,0 m од бочне границе парцеле, а минимално 5,0 m, ако је на грађевинској парцели омогућен кружни ток саобраћаја. </w:t>
      </w:r>
    </w:p>
    <w:p w14:paraId="0276DE65">
      <w:pPr>
        <w:ind w:left="-200" w:leftChars="-100" w:right="-200" w:rightChars="-100" w:firstLine="0" w:firstLineChars="0"/>
        <w:jc w:val="both"/>
        <w:rPr>
          <w:rFonts w:hint="default" w:ascii="Arial" w:hAnsi="Arial" w:eastAsia="Verdana" w:cs="Arial"/>
          <w:color w:val="000000"/>
          <w:sz w:val="20"/>
          <w:szCs w:val="20"/>
          <w:lang w:eastAsia="en-US"/>
        </w:rPr>
      </w:pPr>
      <w:r>
        <w:rPr>
          <w:rFonts w:hint="default" w:ascii="Arial" w:hAnsi="Arial" w:eastAsia="Verdana" w:cs="Arial"/>
          <w:color w:val="000000"/>
          <w:sz w:val="20"/>
          <w:szCs w:val="20"/>
          <w:lang w:eastAsia="en-US"/>
        </w:rPr>
        <w:t xml:space="preserve">У зони постојећих радних комплекса грађевинске линије треба ускладити са изграђеним објектима. </w:t>
      </w:r>
    </w:p>
    <w:p w14:paraId="421D7706">
      <w:pPr>
        <w:ind w:left="-200" w:leftChars="-100" w:right="-200" w:rightChars="-100" w:firstLine="0" w:firstLineChars="0"/>
        <w:jc w:val="both"/>
        <w:rPr>
          <w:rFonts w:hint="default" w:ascii="Arial" w:hAnsi="Arial" w:eastAsia="Verdana" w:cs="Arial"/>
          <w:color w:val="000000"/>
          <w:sz w:val="20"/>
          <w:szCs w:val="20"/>
          <w:lang w:eastAsia="en-US"/>
        </w:rPr>
      </w:pPr>
      <w:r>
        <w:rPr>
          <w:rFonts w:hint="default" w:ascii="Arial" w:hAnsi="Arial" w:eastAsia="Verdana" w:cs="Arial"/>
          <w:color w:val="000000"/>
          <w:sz w:val="20"/>
          <w:szCs w:val="20"/>
          <w:lang w:eastAsia="en-US"/>
        </w:rPr>
        <w:t xml:space="preserve">Планиране пословне и радне комплексе формирати тако да се репрезентативни објекти лоцирају до улице, а мање атрактивни - производни, складишни и помоћни објекти, у дубину комплекса. </w:t>
      </w:r>
    </w:p>
    <w:p w14:paraId="55518308">
      <w:pPr>
        <w:ind w:left="-200" w:leftChars="-100" w:right="-200" w:rightChars="-100" w:firstLine="0" w:firstLineChars="0"/>
        <w:rPr>
          <w:rFonts w:hint="default" w:ascii="Arial" w:hAnsi="Arial" w:eastAsia="Verdana" w:cs="Arial"/>
          <w:color w:val="000000"/>
          <w:sz w:val="20"/>
          <w:szCs w:val="20"/>
          <w:lang w:eastAsia="en-US"/>
        </w:rPr>
      </w:pPr>
    </w:p>
    <w:p w14:paraId="62B0BA35">
      <w:pPr>
        <w:ind w:left="-200" w:leftChars="-100" w:right="-200" w:rightChars="-100" w:firstLine="0" w:firstLineChars="0"/>
        <w:jc w:val="both"/>
        <w:rPr>
          <w:rFonts w:hint="default" w:ascii="Arial" w:hAnsi="Arial" w:eastAsia="Verdana" w:cs="Arial"/>
          <w:color w:val="000000"/>
          <w:sz w:val="20"/>
          <w:szCs w:val="20"/>
          <w:lang w:eastAsia="en-US"/>
        </w:rPr>
      </w:pPr>
      <w:r>
        <w:rPr>
          <w:rFonts w:hint="default" w:ascii="Arial" w:hAnsi="Arial" w:eastAsia="Verdana" w:cs="Arial"/>
          <w:b/>
          <w:color w:val="000000"/>
          <w:sz w:val="20"/>
          <w:szCs w:val="20"/>
          <w:lang w:eastAsia="en-US"/>
        </w:rPr>
        <w:t xml:space="preserve">Највећи дозвољени индекс заузетости и индекс изграђености парцеле </w:t>
      </w:r>
    </w:p>
    <w:p w14:paraId="1DD2FF88">
      <w:pPr>
        <w:spacing w:after="18"/>
        <w:ind w:left="-200" w:leftChars="-100" w:right="-200" w:rightChars="-100" w:firstLine="0" w:firstLineChars="0"/>
        <w:jc w:val="both"/>
        <w:rPr>
          <w:rFonts w:hint="default" w:ascii="Arial" w:hAnsi="Arial" w:eastAsia="Verdana" w:cs="Arial"/>
          <w:color w:val="000000"/>
          <w:sz w:val="20"/>
          <w:szCs w:val="20"/>
          <w:lang w:eastAsia="en-US"/>
        </w:rPr>
      </w:pPr>
      <w:r>
        <w:rPr>
          <w:rFonts w:hint="default" w:ascii="Arial" w:hAnsi="Arial" w:eastAsia="Verdana" w:cs="Arial"/>
          <w:color w:val="000000"/>
          <w:sz w:val="20"/>
          <w:szCs w:val="20"/>
          <w:lang w:eastAsia="en-US"/>
        </w:rPr>
        <w:t xml:space="preserve">- Индекс заузетости парцеле је максимално 70%. </w:t>
      </w:r>
    </w:p>
    <w:p w14:paraId="31532E59">
      <w:pPr>
        <w:spacing w:after="18"/>
        <w:ind w:left="-200" w:leftChars="-100" w:right="-200" w:rightChars="-100" w:firstLine="0" w:firstLineChars="0"/>
        <w:jc w:val="both"/>
        <w:rPr>
          <w:rFonts w:hint="default" w:ascii="Arial" w:hAnsi="Arial" w:eastAsia="Verdana" w:cs="Arial"/>
          <w:color w:val="000000"/>
          <w:sz w:val="20"/>
          <w:szCs w:val="20"/>
          <w:lang w:eastAsia="en-US"/>
        </w:rPr>
      </w:pPr>
      <w:r>
        <w:rPr>
          <w:rFonts w:hint="default" w:ascii="Arial" w:hAnsi="Arial" w:eastAsia="Verdana" w:cs="Arial"/>
          <w:color w:val="000000"/>
          <w:sz w:val="20"/>
          <w:szCs w:val="20"/>
          <w:lang w:eastAsia="en-US"/>
        </w:rPr>
        <w:t xml:space="preserve">- Индекс изграђености парцеле је максимално 2,1. </w:t>
      </w:r>
    </w:p>
    <w:p w14:paraId="1812ED49">
      <w:pPr>
        <w:ind w:left="-200" w:leftChars="-100" w:right="-200" w:rightChars="-100" w:firstLine="0" w:firstLineChars="0"/>
        <w:jc w:val="both"/>
        <w:rPr>
          <w:rFonts w:hint="default" w:ascii="Arial" w:hAnsi="Arial" w:eastAsia="Verdana" w:cs="Arial"/>
          <w:color w:val="000000"/>
          <w:sz w:val="20"/>
          <w:szCs w:val="20"/>
          <w:lang w:eastAsia="en-US"/>
        </w:rPr>
      </w:pPr>
      <w:r>
        <w:rPr>
          <w:rFonts w:hint="default" w:ascii="Arial" w:hAnsi="Arial" w:eastAsia="Verdana" w:cs="Arial"/>
          <w:color w:val="000000"/>
          <w:sz w:val="20"/>
          <w:szCs w:val="20"/>
          <w:lang w:eastAsia="en-US"/>
        </w:rPr>
        <w:t xml:space="preserve">- У склопу парцеле обезбедити мин. 30% зелених површина. </w:t>
      </w:r>
    </w:p>
    <w:p w14:paraId="7312D4C9">
      <w:pPr>
        <w:autoSpaceDE w:val="0"/>
        <w:autoSpaceDN w:val="0"/>
        <w:adjustRightInd w:val="0"/>
        <w:ind w:left="-200" w:leftChars="-100" w:right="-200" w:rightChars="-100" w:firstLine="0" w:firstLineChars="0"/>
        <w:jc w:val="both"/>
        <w:rPr>
          <w:rFonts w:hint="default" w:ascii="Arial" w:hAnsi="Arial" w:eastAsia="SimSun" w:cs="Arial"/>
          <w:color w:val="auto"/>
          <w:sz w:val="20"/>
          <w:szCs w:val="20"/>
          <w:lang w:val="en-US" w:eastAsia="en-US" w:bidi="ar-SA"/>
        </w:rPr>
      </w:pPr>
    </w:p>
    <w:p w14:paraId="38ABDC1B">
      <w:pPr>
        <w:ind w:left="-200" w:leftChars="-100" w:right="-200" w:rightChars="-100" w:firstLine="0" w:firstLineChars="0"/>
        <w:jc w:val="both"/>
        <w:rPr>
          <w:rFonts w:hint="default" w:ascii="Arial" w:hAnsi="Arial" w:eastAsia="Verdana" w:cs="Arial"/>
          <w:color w:val="000000"/>
          <w:sz w:val="20"/>
          <w:szCs w:val="20"/>
          <w:lang w:eastAsia="en-US"/>
        </w:rPr>
      </w:pPr>
      <w:r>
        <w:rPr>
          <w:rFonts w:hint="default" w:ascii="Arial" w:hAnsi="Arial" w:eastAsia="Verdana" w:cs="Arial"/>
          <w:b/>
          <w:color w:val="000000"/>
          <w:sz w:val="20"/>
          <w:szCs w:val="20"/>
          <w:lang w:eastAsia="en-US"/>
        </w:rPr>
        <w:t xml:space="preserve">Највећа дозвољена спратност и висина објеката </w:t>
      </w:r>
    </w:p>
    <w:p w14:paraId="4C226C7C">
      <w:pPr>
        <w:ind w:left="-200" w:leftChars="-100" w:right="-200" w:rightChars="-100" w:firstLine="0" w:firstLineChars="0"/>
        <w:jc w:val="both"/>
        <w:rPr>
          <w:rFonts w:hint="default" w:ascii="Arial" w:hAnsi="Arial" w:eastAsia="Verdana" w:cs="Arial"/>
          <w:color w:val="000000"/>
          <w:sz w:val="20"/>
          <w:szCs w:val="20"/>
          <w:lang w:eastAsia="en-US"/>
        </w:rPr>
      </w:pPr>
      <w:r>
        <w:rPr>
          <w:rFonts w:hint="default" w:ascii="Arial" w:hAnsi="Arial" w:eastAsia="Verdana" w:cs="Arial"/>
          <w:color w:val="000000"/>
          <w:sz w:val="20"/>
          <w:szCs w:val="20"/>
          <w:lang w:eastAsia="en-US"/>
        </w:rPr>
        <w:t xml:space="preserve">У зони радних садржаја дозвољена спратност и висина објеката је: </w:t>
      </w:r>
    </w:p>
    <w:p w14:paraId="054E26EC">
      <w:pPr>
        <w:spacing w:after="18"/>
        <w:ind w:left="-200" w:leftChars="-100" w:right="-200" w:rightChars="-100" w:firstLine="0" w:firstLineChars="0"/>
        <w:jc w:val="both"/>
        <w:rPr>
          <w:rFonts w:hint="default" w:ascii="Arial" w:hAnsi="Arial" w:eastAsia="Verdana" w:cs="Arial"/>
          <w:color w:val="000000"/>
          <w:sz w:val="20"/>
          <w:szCs w:val="20"/>
          <w:lang w:eastAsia="en-US"/>
        </w:rPr>
      </w:pPr>
      <w:r>
        <w:rPr>
          <w:rFonts w:hint="default" w:ascii="Arial" w:hAnsi="Arial" w:eastAsia="Verdana" w:cs="Arial"/>
          <w:color w:val="000000"/>
          <w:sz w:val="20"/>
          <w:szCs w:val="20"/>
          <w:lang w:eastAsia="en-US"/>
        </w:rPr>
        <w:t xml:space="preserve">- пословни објекат је спратности од П до макс. П+1+Пк, а укупна висина објекта не може прећи 12,0 m; У изузетним случајевима дозвољава се и већа спратност (до макс. П+3) и висина (до макс. 16,0 m), када пословни објекти представљају просторно-визуелне репере већих комплекса и када то захтевају услови рада; </w:t>
      </w:r>
    </w:p>
    <w:p w14:paraId="5EE50124">
      <w:pPr>
        <w:spacing w:after="18"/>
        <w:ind w:left="-200" w:leftChars="-100" w:right="-200" w:rightChars="-100" w:firstLine="0" w:firstLineChars="0"/>
        <w:jc w:val="both"/>
        <w:rPr>
          <w:rFonts w:hint="default" w:ascii="Arial" w:hAnsi="Arial" w:eastAsia="Verdana" w:cs="Arial"/>
          <w:color w:val="000000"/>
          <w:sz w:val="20"/>
          <w:szCs w:val="20"/>
          <w:lang w:eastAsia="en-US"/>
        </w:rPr>
      </w:pPr>
      <w:r>
        <w:rPr>
          <w:rFonts w:hint="default" w:ascii="Arial" w:hAnsi="Arial" w:eastAsia="Verdana" w:cs="Arial"/>
          <w:color w:val="000000"/>
          <w:sz w:val="20"/>
          <w:szCs w:val="20"/>
          <w:lang w:eastAsia="en-US"/>
        </w:rPr>
        <w:t xml:space="preserve">- производни и складишни објекат је спратности од П до макс. П+1, а укупна висина објекта је макс. 9,0 m, с тим да може бити и више, ако то захтева технолошки процес производње, односно складиштења; </w:t>
      </w:r>
    </w:p>
    <w:p w14:paraId="15DEFF26">
      <w:pPr>
        <w:ind w:left="-200" w:leftChars="-100" w:right="-200" w:rightChars="-100" w:firstLine="0" w:firstLineChars="0"/>
        <w:jc w:val="both"/>
        <w:rPr>
          <w:rFonts w:hint="default" w:ascii="Arial" w:hAnsi="Arial" w:eastAsia="Verdana" w:cs="Arial"/>
          <w:color w:val="000000"/>
          <w:sz w:val="20"/>
          <w:szCs w:val="20"/>
          <w:lang w:eastAsia="en-US"/>
        </w:rPr>
      </w:pPr>
      <w:r>
        <w:rPr>
          <w:rFonts w:hint="default" w:ascii="Arial" w:hAnsi="Arial" w:eastAsia="Verdana" w:cs="Arial"/>
          <w:color w:val="000000"/>
          <w:sz w:val="20"/>
          <w:szCs w:val="20"/>
          <w:lang w:val="sr-Cyrl-RS" w:eastAsia="en-US"/>
        </w:rPr>
        <w:t xml:space="preserve">- </w:t>
      </w:r>
      <w:r>
        <w:rPr>
          <w:rFonts w:hint="default" w:ascii="Arial" w:hAnsi="Arial" w:eastAsia="Verdana" w:cs="Arial"/>
          <w:color w:val="000000"/>
          <w:sz w:val="20"/>
          <w:szCs w:val="20"/>
          <w:lang w:eastAsia="en-US"/>
        </w:rPr>
        <w:t>помоћни објекат је макс спратности П (приземље), а максимална висина не</w:t>
      </w:r>
    </w:p>
    <w:p w14:paraId="5904F5C7">
      <w:pPr>
        <w:ind w:left="-200" w:leftChars="-100" w:right="-200" w:rightChars="-100" w:firstLine="0" w:firstLineChars="0"/>
        <w:jc w:val="both"/>
        <w:rPr>
          <w:rFonts w:hint="default" w:ascii="Arial" w:hAnsi="Arial" w:eastAsia="Verdana" w:cs="Arial"/>
          <w:color w:val="000000"/>
          <w:sz w:val="20"/>
          <w:szCs w:val="20"/>
          <w:lang w:eastAsia="en-US"/>
        </w:rPr>
      </w:pPr>
      <w:r>
        <w:rPr>
          <w:rFonts w:hint="default" w:ascii="Arial" w:hAnsi="Arial" w:eastAsia="Verdana" w:cs="Arial"/>
          <w:color w:val="000000"/>
          <w:sz w:val="20"/>
          <w:szCs w:val="20"/>
          <w:lang w:eastAsia="en-US"/>
        </w:rPr>
        <w:t>сме прећи 7,0 m и висину главног објекта.</w:t>
      </w:r>
    </w:p>
    <w:p w14:paraId="216853B1">
      <w:pPr>
        <w:ind w:left="-200" w:leftChars="-100" w:right="-200" w:rightChars="-100" w:firstLine="0" w:firstLineChars="0"/>
        <w:jc w:val="both"/>
        <w:rPr>
          <w:rFonts w:hint="default" w:ascii="Arial" w:hAnsi="Arial" w:eastAsia="Verdana" w:cs="Arial"/>
          <w:color w:val="000000"/>
          <w:sz w:val="20"/>
          <w:szCs w:val="20"/>
          <w:lang w:eastAsia="en-US"/>
        </w:rPr>
      </w:pPr>
      <w:r>
        <w:rPr>
          <w:rFonts w:hint="default" w:ascii="Arial" w:hAnsi="Arial" w:eastAsia="Verdana" w:cs="Arial"/>
          <w:color w:val="000000"/>
          <w:sz w:val="20"/>
          <w:szCs w:val="20"/>
          <w:lang w:eastAsia="en-US"/>
        </w:rPr>
        <w:t xml:space="preserve">За све врсте објеката дозвољена је изградња подрумске или сутеренске етаже, ако не постоје сметње геотехничке и хидротехничке природе. </w:t>
      </w:r>
    </w:p>
    <w:p w14:paraId="21B5FE09">
      <w:pPr>
        <w:ind w:left="-200" w:leftChars="-100" w:right="-200" w:rightChars="-100" w:firstLine="0" w:firstLineChars="0"/>
        <w:jc w:val="both"/>
        <w:rPr>
          <w:rFonts w:hint="default" w:ascii="Arial" w:hAnsi="Arial" w:eastAsia="Verdana" w:cs="Arial"/>
          <w:color w:val="000000"/>
          <w:sz w:val="20"/>
          <w:szCs w:val="20"/>
          <w:lang w:eastAsia="en-US"/>
        </w:rPr>
      </w:pPr>
      <w:r>
        <w:rPr>
          <w:rFonts w:hint="default" w:ascii="Arial" w:hAnsi="Arial" w:eastAsia="Verdana" w:cs="Arial"/>
          <w:color w:val="000000"/>
          <w:sz w:val="20"/>
          <w:szCs w:val="20"/>
          <w:lang w:eastAsia="en-US"/>
        </w:rPr>
        <w:t xml:space="preserve">Кота приземља објекта одређује се у односу на коту нивелете јавног или приступног пута, односно према нултој коти објекта и то: </w:t>
      </w:r>
    </w:p>
    <w:p w14:paraId="634A89AD">
      <w:pPr>
        <w:ind w:left="-200" w:leftChars="-100" w:right="-200" w:rightChars="-100" w:firstLine="0" w:firstLineChars="0"/>
        <w:jc w:val="both"/>
        <w:rPr>
          <w:rFonts w:hint="default" w:ascii="Arial" w:hAnsi="Arial" w:eastAsia="Verdana" w:cs="Arial"/>
          <w:color w:val="000000"/>
          <w:sz w:val="20"/>
          <w:szCs w:val="20"/>
          <w:lang w:eastAsia="en-US"/>
        </w:rPr>
      </w:pPr>
      <w:r>
        <w:rPr>
          <w:rFonts w:hint="default" w:ascii="Arial" w:hAnsi="Arial" w:eastAsia="Verdana" w:cs="Arial"/>
          <w:color w:val="000000"/>
          <w:sz w:val="20"/>
          <w:szCs w:val="20"/>
          <w:lang w:eastAsia="en-US"/>
        </w:rPr>
        <w:t xml:space="preserve">- кота приземља нових објеката на равном терену не може бити нижа од коте нивелете јавног или приступног пута, </w:t>
      </w:r>
    </w:p>
    <w:p w14:paraId="19E4DF88">
      <w:pPr>
        <w:spacing w:after="21"/>
        <w:ind w:left="-200" w:leftChars="-100" w:right="-200" w:rightChars="-100" w:firstLine="0" w:firstLineChars="0"/>
        <w:jc w:val="both"/>
        <w:rPr>
          <w:rFonts w:hint="default" w:ascii="Arial" w:hAnsi="Arial" w:eastAsia="Verdana" w:cs="Arial"/>
          <w:color w:val="000000"/>
          <w:sz w:val="20"/>
          <w:szCs w:val="20"/>
          <w:lang w:eastAsia="en-US"/>
        </w:rPr>
      </w:pPr>
      <w:r>
        <w:rPr>
          <w:rFonts w:hint="default" w:ascii="Arial" w:hAnsi="Arial" w:eastAsia="Verdana" w:cs="Arial"/>
          <w:color w:val="000000"/>
          <w:sz w:val="20"/>
          <w:szCs w:val="20"/>
          <w:lang w:eastAsia="en-US"/>
        </w:rPr>
        <w:t xml:space="preserve">- кота приземља може бити највише 1,2 m виша од коте нивелете јавног или приступног пута, </w:t>
      </w:r>
    </w:p>
    <w:p w14:paraId="1B778F25">
      <w:pPr>
        <w:ind w:left="-200" w:leftChars="-100" w:right="-200" w:rightChars="-100" w:firstLine="0" w:firstLineChars="0"/>
        <w:jc w:val="both"/>
        <w:rPr>
          <w:rFonts w:hint="default" w:ascii="Arial" w:hAnsi="Arial" w:eastAsia="Verdana" w:cs="Arial"/>
          <w:color w:val="000000"/>
          <w:sz w:val="20"/>
          <w:szCs w:val="20"/>
          <w:lang w:eastAsia="en-US"/>
        </w:rPr>
      </w:pPr>
      <w:r>
        <w:rPr>
          <w:rFonts w:hint="default" w:ascii="Arial" w:hAnsi="Arial" w:eastAsia="Verdana" w:cs="Arial"/>
          <w:color w:val="000000"/>
          <w:sz w:val="20"/>
          <w:szCs w:val="20"/>
          <w:lang w:eastAsia="en-US"/>
        </w:rPr>
        <w:t xml:space="preserve">- високо приземље подразумева део објекта над сутереном, кота пода је макс. 2,2 m од планиране коте уличног тротоара. </w:t>
      </w:r>
    </w:p>
    <w:p w14:paraId="5BE8D6B4">
      <w:pPr>
        <w:autoSpaceDE w:val="0"/>
        <w:autoSpaceDN w:val="0"/>
        <w:adjustRightInd w:val="0"/>
        <w:ind w:left="-200" w:leftChars="-100" w:right="-200" w:rightChars="-100" w:firstLine="0" w:firstLineChars="0"/>
        <w:jc w:val="both"/>
        <w:rPr>
          <w:rFonts w:hint="default" w:ascii="Arial" w:hAnsi="Arial" w:eastAsia="SimSun" w:cs="Arial"/>
          <w:color w:val="FF0000"/>
          <w:sz w:val="20"/>
          <w:szCs w:val="20"/>
          <w:lang w:val="sr-Cyrl-RS" w:eastAsia="en-US" w:bidi="ar-SA"/>
        </w:rPr>
      </w:pPr>
    </w:p>
    <w:p w14:paraId="28EBB269">
      <w:pPr>
        <w:widowControl w:val="0"/>
        <w:autoSpaceDE w:val="0"/>
        <w:autoSpaceDN w:val="0"/>
        <w:adjustRightInd w:val="0"/>
        <w:spacing w:after="0" w:line="276" w:lineRule="auto"/>
        <w:ind w:left="-200" w:leftChars="-100" w:right="-294" w:rightChars="-147" w:firstLine="1134" w:firstLineChars="567"/>
        <w:jc w:val="both"/>
        <w:rPr>
          <w:rFonts w:hint="default" w:ascii="Arial" w:hAnsi="Arial" w:eastAsia="SimSun" w:cs="Arial"/>
          <w:b/>
          <w:bCs/>
          <w:color w:val="auto"/>
          <w:sz w:val="20"/>
          <w:szCs w:val="20"/>
          <w:vertAlign w:val="baseline"/>
          <w:lang w:val="sr-Cyrl-RS" w:eastAsia="sr-Latn-CS"/>
        </w:rPr>
      </w:pPr>
      <w:r>
        <w:rPr>
          <w:rFonts w:hint="default" w:ascii="Arial" w:hAnsi="Arial" w:eastAsia="SimSun" w:cs="Arial"/>
          <w:b w:val="0"/>
          <w:bCs/>
          <w:color w:val="auto"/>
          <w:sz w:val="20"/>
          <w:szCs w:val="20"/>
          <w:lang w:val="sr-Cyrl-RS" w:eastAsia="en-US"/>
        </w:rPr>
        <w:t xml:space="preserve">Тржишна вредност катастарске парцеле </w:t>
      </w:r>
      <w:r>
        <w:rPr>
          <w:rFonts w:hint="default" w:ascii="Arial" w:hAnsi="Arial" w:eastAsia="Times New Roman" w:cs="Arial"/>
          <w:b w:val="0"/>
          <w:bCs w:val="0"/>
          <w:color w:val="auto"/>
          <w:sz w:val="20"/>
          <w:szCs w:val="20"/>
          <w:lang w:val="sr-Cyrl-RS" w:eastAsia="en-US"/>
        </w:rPr>
        <w:t xml:space="preserve">број </w:t>
      </w:r>
      <w:r>
        <w:rPr>
          <w:rFonts w:hint="default" w:ascii="Arial" w:hAnsi="Arial" w:eastAsia="SimSun" w:cs="Arial"/>
          <w:b w:val="0"/>
          <w:bCs w:val="0"/>
          <w:color w:val="auto"/>
          <w:sz w:val="20"/>
          <w:szCs w:val="20"/>
          <w:lang w:val="sr-Cyrl-RS" w:eastAsia="en-US"/>
        </w:rPr>
        <w:t>5860/7 К.О.Србобран,</w:t>
      </w:r>
      <w:r>
        <w:rPr>
          <w:rFonts w:hint="default" w:ascii="Arial" w:hAnsi="Arial" w:eastAsia="Times New Roman" w:cs="Arial"/>
          <w:b w:val="0"/>
          <w:bCs w:val="0"/>
          <w:color w:val="auto"/>
          <w:sz w:val="20"/>
          <w:szCs w:val="20"/>
          <w:lang w:val="sr-Cyrl-RS" w:eastAsia="en-US"/>
        </w:rPr>
        <w:t xml:space="preserve"> површине 3518м</w:t>
      </w:r>
      <w:r>
        <w:rPr>
          <w:rFonts w:hint="default" w:ascii="Arial" w:hAnsi="Arial" w:eastAsia="Times New Roman" w:cs="Arial"/>
          <w:b w:val="0"/>
          <w:bCs w:val="0"/>
          <w:color w:val="auto"/>
          <w:sz w:val="20"/>
          <w:szCs w:val="20"/>
          <w:vertAlign w:val="superscript"/>
          <w:lang w:val="sr-Cyrl-RS" w:eastAsia="en-US"/>
        </w:rPr>
        <w:t>2</w:t>
      </w:r>
      <w:r>
        <w:rPr>
          <w:rFonts w:hint="default" w:ascii="Arial" w:hAnsi="Arial" w:eastAsia="Times New Roman" w:cs="Arial"/>
          <w:b w:val="0"/>
          <w:bCs w:val="0"/>
          <w:color w:val="auto"/>
          <w:sz w:val="20"/>
          <w:szCs w:val="20"/>
          <w:vertAlign w:val="baseline"/>
          <w:lang w:val="sr-Cyrl-RS" w:eastAsia="en-US"/>
        </w:rPr>
        <w:t>,</w:t>
      </w:r>
      <w:r>
        <w:rPr>
          <w:rFonts w:hint="default" w:ascii="Arial" w:hAnsi="Arial" w:eastAsia="SimSun" w:cs="Arial"/>
          <w:b w:val="0"/>
          <w:bCs w:val="0"/>
          <w:color w:val="auto"/>
          <w:sz w:val="20"/>
          <w:szCs w:val="20"/>
          <w:lang w:val="sr-Cyrl-RS" w:eastAsia="en-US" w:bidi="ar-SA"/>
        </w:rPr>
        <w:t>градско грађевинско земљиште,</w:t>
      </w:r>
      <w:r>
        <w:rPr>
          <w:rFonts w:hint="default" w:ascii="Arial" w:hAnsi="Arial" w:eastAsia="Times New Roman" w:cs="Arial"/>
          <w:b w:val="0"/>
          <w:bCs w:val="0"/>
          <w:color w:val="auto"/>
          <w:sz w:val="20"/>
          <w:szCs w:val="20"/>
          <w:lang w:val="sr-Cyrl-RS" w:eastAsia="en-US"/>
        </w:rPr>
        <w:t>у Србобрану,улица Железничка</w:t>
      </w:r>
      <w:r>
        <w:rPr>
          <w:rFonts w:hint="default" w:ascii="Arial" w:hAnsi="Arial" w:eastAsia="SimSun" w:cs="Arial"/>
          <w:b w:val="0"/>
          <w:bCs/>
          <w:color w:val="auto"/>
          <w:sz w:val="20"/>
          <w:szCs w:val="20"/>
          <w:lang w:val="en-US" w:eastAsia="en-US"/>
        </w:rPr>
        <w:t xml:space="preserve">, </w:t>
      </w:r>
      <w:r>
        <w:rPr>
          <w:rFonts w:hint="default" w:ascii="Arial" w:hAnsi="Arial" w:eastAsia="SimSun" w:cs="Arial"/>
          <w:b w:val="0"/>
          <w:bCs/>
          <w:color w:val="auto"/>
          <w:sz w:val="20"/>
          <w:szCs w:val="20"/>
          <w:lang w:val="sr-Cyrl-RS" w:eastAsia="en-US"/>
        </w:rPr>
        <w:t>њива</w:t>
      </w:r>
      <w:r>
        <w:rPr>
          <w:rFonts w:hint="default" w:ascii="Arial" w:hAnsi="Arial" w:eastAsia="Times New Roman" w:cs="Arial"/>
          <w:b w:val="0"/>
          <w:bCs w:val="0"/>
          <w:color w:val="auto"/>
          <w:sz w:val="20"/>
          <w:szCs w:val="20"/>
          <w:lang w:val="sr-Cyrl-RS" w:eastAsia="en-US"/>
        </w:rPr>
        <w:t xml:space="preserve"> 1.класе,</w:t>
      </w:r>
      <w:r>
        <w:rPr>
          <w:rFonts w:hint="default" w:ascii="Arial" w:hAnsi="Arial" w:eastAsia="SimSun" w:cs="Arial"/>
          <w:b w:val="0"/>
          <w:bCs/>
          <w:color w:val="auto"/>
          <w:sz w:val="20"/>
          <w:szCs w:val="20"/>
          <w:lang w:val="en-US" w:eastAsia="en-US"/>
        </w:rPr>
        <w:t>кој</w:t>
      </w:r>
      <w:r>
        <w:rPr>
          <w:rFonts w:hint="default" w:ascii="Arial" w:hAnsi="Arial" w:eastAsia="SimSun" w:cs="Arial"/>
          <w:b w:val="0"/>
          <w:bCs/>
          <w:color w:val="auto"/>
          <w:sz w:val="20"/>
          <w:szCs w:val="20"/>
          <w:lang w:val="sr-Cyrl-RS" w:eastAsia="en-US"/>
        </w:rPr>
        <w:t>а</w:t>
      </w:r>
      <w:r>
        <w:rPr>
          <w:rFonts w:hint="default" w:ascii="Arial" w:hAnsi="Arial" w:eastAsia="SimSun" w:cs="Arial"/>
          <w:b w:val="0"/>
          <w:bCs/>
          <w:color w:val="auto"/>
          <w:sz w:val="20"/>
          <w:szCs w:val="20"/>
          <w:lang w:val="en-US" w:eastAsia="en-US"/>
        </w:rPr>
        <w:t xml:space="preserve"> </w:t>
      </w:r>
      <w:r>
        <w:rPr>
          <w:rFonts w:hint="default" w:ascii="Arial" w:hAnsi="Arial" w:eastAsia="SimSun" w:cs="Arial"/>
          <w:b w:val="0"/>
          <w:bCs/>
          <w:color w:val="auto"/>
          <w:sz w:val="20"/>
          <w:szCs w:val="20"/>
          <w:lang w:val="sr-Cyrl-RS" w:eastAsia="en-US"/>
        </w:rPr>
        <w:t>је</w:t>
      </w:r>
      <w:r>
        <w:rPr>
          <w:rFonts w:hint="default" w:ascii="Arial" w:hAnsi="Arial" w:eastAsia="SimSun" w:cs="Arial"/>
          <w:b w:val="0"/>
          <w:bCs/>
          <w:color w:val="auto"/>
          <w:sz w:val="20"/>
          <w:szCs w:val="20"/>
          <w:lang w:val="en-US" w:eastAsia="en-US"/>
        </w:rPr>
        <w:t xml:space="preserve"> у јавној својини општине Србобран у 1/1 дела</w:t>
      </w:r>
      <w:r>
        <w:rPr>
          <w:rFonts w:hint="default" w:ascii="Arial" w:hAnsi="Arial" w:eastAsia="SimSun" w:cs="Arial"/>
          <w:color w:val="auto"/>
          <w:sz w:val="20"/>
          <w:szCs w:val="20"/>
          <w:vertAlign w:val="baseline"/>
          <w:lang w:val="sr-Cyrl-RS" w:eastAsia="sr-Latn-CS"/>
        </w:rPr>
        <w:t xml:space="preserve">, </w:t>
      </w:r>
      <w:r>
        <w:rPr>
          <w:rFonts w:hint="default" w:ascii="Arial" w:hAnsi="Arial" w:eastAsia="SimSun" w:cs="Arial"/>
          <w:color w:val="auto"/>
          <w:sz w:val="20"/>
          <w:szCs w:val="20"/>
          <w:vertAlign w:val="superscript"/>
          <w:lang w:val="sr-Cyrl-RS" w:eastAsia="sr-Latn-CS"/>
        </w:rPr>
        <w:t xml:space="preserve"> </w:t>
      </w:r>
      <w:r>
        <w:rPr>
          <w:rFonts w:hint="default" w:ascii="Arial" w:hAnsi="Arial" w:eastAsia="SimSun" w:cs="Arial"/>
          <w:color w:val="auto"/>
          <w:sz w:val="20"/>
          <w:szCs w:val="20"/>
          <w:vertAlign w:val="baseline"/>
          <w:lang w:val="sr-Cyrl-RS" w:eastAsia="sr-Latn-CS"/>
        </w:rPr>
        <w:t>достављена од стране Министарства финанисија, Пореске управе,Одсека за контролу издвојених активности малих локација Врбас број 240-464-08-00081/2024-0000 од 30.09.2024.године износи</w:t>
      </w:r>
      <w:r>
        <w:rPr>
          <w:rFonts w:hint="default" w:ascii="Arial" w:hAnsi="Arial" w:eastAsia="SimSun" w:cs="Arial"/>
          <w:color w:val="auto"/>
          <w:sz w:val="20"/>
          <w:szCs w:val="20"/>
          <w:vertAlign w:val="superscript"/>
          <w:lang w:val="sr-Cyrl-RS" w:eastAsia="sr-Latn-CS"/>
        </w:rPr>
        <w:t xml:space="preserve"> </w:t>
      </w:r>
      <w:r>
        <w:rPr>
          <w:rFonts w:hint="default" w:ascii="Arial" w:hAnsi="Arial" w:eastAsia="SimSun" w:cs="Arial"/>
          <w:color w:val="auto"/>
          <w:sz w:val="20"/>
          <w:szCs w:val="20"/>
          <w:vertAlign w:val="baseline"/>
          <w:lang w:val="sr-Cyrl-RS" w:eastAsia="sr-Latn-CS"/>
        </w:rPr>
        <w:t>792,69 динара по м</w:t>
      </w:r>
      <w:r>
        <w:rPr>
          <w:rFonts w:hint="default" w:ascii="Arial" w:hAnsi="Arial" w:eastAsia="SimSun" w:cs="Arial"/>
          <w:color w:val="auto"/>
          <w:sz w:val="20"/>
          <w:szCs w:val="20"/>
          <w:vertAlign w:val="superscript"/>
          <w:lang w:val="sr-Cyrl-RS" w:eastAsia="sr-Latn-CS"/>
        </w:rPr>
        <w:t>2</w:t>
      </w:r>
      <w:r>
        <w:rPr>
          <w:rFonts w:hint="default" w:ascii="Arial" w:hAnsi="Arial" w:eastAsia="SimSun" w:cs="Arial"/>
          <w:color w:val="auto"/>
          <w:sz w:val="20"/>
          <w:szCs w:val="20"/>
          <w:vertAlign w:val="baseline"/>
          <w:lang w:val="sr-Cyrl-RS" w:eastAsia="sr-Latn-CS"/>
        </w:rPr>
        <w:t xml:space="preserve">, односно за целу катастарску парцелу износи </w:t>
      </w:r>
      <w:r>
        <w:rPr>
          <w:rFonts w:hint="default" w:ascii="Arial" w:hAnsi="Arial" w:eastAsia="SimSun" w:cs="Arial"/>
          <w:b/>
          <w:bCs/>
          <w:color w:val="auto"/>
          <w:sz w:val="20"/>
          <w:szCs w:val="20"/>
          <w:vertAlign w:val="baseline"/>
          <w:lang w:val="sr-Cyrl-RS" w:eastAsia="sr-Latn-CS"/>
        </w:rPr>
        <w:t>2.788.683,42 динара.</w:t>
      </w:r>
    </w:p>
    <w:p w14:paraId="44407845">
      <w:pPr>
        <w:widowControl w:val="0"/>
        <w:autoSpaceDE w:val="0"/>
        <w:autoSpaceDN w:val="0"/>
        <w:adjustRightInd w:val="0"/>
        <w:spacing w:after="200" w:line="276" w:lineRule="auto"/>
        <w:ind w:left="-200" w:leftChars="-100" w:right="-294" w:rightChars="-147" w:firstLine="1134" w:firstLineChars="567"/>
        <w:jc w:val="both"/>
        <w:rPr>
          <w:rFonts w:hint="default" w:ascii="Arial" w:hAnsi="Arial" w:eastAsia="SimSun" w:cs="Arial"/>
          <w:color w:val="auto"/>
          <w:sz w:val="20"/>
          <w:szCs w:val="20"/>
          <w:lang w:val="sr-Cyrl-RS" w:eastAsia="en-US"/>
        </w:rPr>
      </w:pPr>
      <w:r>
        <w:rPr>
          <w:rFonts w:hint="default" w:ascii="Arial" w:hAnsi="Arial" w:eastAsia="SimSun" w:cs="Arial"/>
          <w:b w:val="0"/>
          <w:bCs/>
          <w:color w:val="auto"/>
          <w:sz w:val="20"/>
          <w:szCs w:val="20"/>
          <w:lang w:val="sr-Cyrl-CS" w:eastAsia="en-US"/>
        </w:rPr>
        <w:t>Наведе</w:t>
      </w:r>
      <w:r>
        <w:rPr>
          <w:rFonts w:hint="default" w:ascii="Arial" w:hAnsi="Arial" w:eastAsia="SimSun" w:cs="Arial"/>
          <w:b w:val="0"/>
          <w:bCs/>
          <w:color w:val="auto"/>
          <w:sz w:val="20"/>
          <w:szCs w:val="20"/>
          <w:lang w:val="sr-Cyrl-RS" w:eastAsia="en-US"/>
        </w:rPr>
        <w:t>на</w:t>
      </w:r>
      <w:r>
        <w:rPr>
          <w:rFonts w:hint="default" w:ascii="Arial" w:hAnsi="Arial" w:eastAsia="SimSun" w:cs="Arial"/>
          <w:b w:val="0"/>
          <w:bCs/>
          <w:color w:val="auto"/>
          <w:sz w:val="20"/>
          <w:szCs w:val="20"/>
          <w:lang w:val="sr-Cyrl-CS" w:eastAsia="en-US"/>
        </w:rPr>
        <w:t xml:space="preserve"> </w:t>
      </w:r>
      <w:r>
        <w:rPr>
          <w:rFonts w:hint="default" w:ascii="Arial" w:hAnsi="Arial" w:eastAsia="SimSun" w:cs="Arial"/>
          <w:b w:val="0"/>
          <w:bCs/>
          <w:color w:val="auto"/>
          <w:sz w:val="20"/>
          <w:szCs w:val="20"/>
          <w:lang w:val="sr-Cyrl-RS" w:eastAsia="en-US"/>
        </w:rPr>
        <w:t xml:space="preserve">тржишна </w:t>
      </w:r>
      <w:r>
        <w:rPr>
          <w:rFonts w:hint="default" w:ascii="Arial" w:hAnsi="Arial" w:eastAsia="SimSun" w:cs="Arial"/>
          <w:b w:val="0"/>
          <w:bCs/>
          <w:color w:val="auto"/>
          <w:sz w:val="20"/>
          <w:szCs w:val="20"/>
          <w:lang w:val="sr-Cyrl-CS" w:eastAsia="en-US"/>
        </w:rPr>
        <w:t xml:space="preserve">вредност </w:t>
      </w:r>
      <w:r>
        <w:rPr>
          <w:rFonts w:hint="default" w:ascii="Arial" w:hAnsi="Arial" w:eastAsia="SimSun" w:cs="Arial"/>
          <w:b w:val="0"/>
          <w:bCs/>
          <w:color w:val="auto"/>
          <w:sz w:val="20"/>
          <w:szCs w:val="20"/>
          <w:lang w:val="sr-Cyrl-RS" w:eastAsia="en-US"/>
        </w:rPr>
        <w:t xml:space="preserve">је </w:t>
      </w:r>
      <w:r>
        <w:rPr>
          <w:rFonts w:hint="default" w:ascii="Arial" w:hAnsi="Arial" w:eastAsia="SimSun" w:cs="Arial"/>
          <w:b w:val="0"/>
          <w:bCs/>
          <w:color w:val="auto"/>
          <w:sz w:val="20"/>
          <w:szCs w:val="20"/>
          <w:lang w:val="sr-Cyrl-CS" w:eastAsia="en-US"/>
        </w:rPr>
        <w:t>почетн</w:t>
      </w:r>
      <w:r>
        <w:rPr>
          <w:rFonts w:hint="default" w:ascii="Arial" w:hAnsi="Arial" w:eastAsia="SimSun" w:cs="Arial"/>
          <w:b w:val="0"/>
          <w:bCs/>
          <w:color w:val="auto"/>
          <w:sz w:val="20"/>
          <w:szCs w:val="20"/>
          <w:lang w:val="sr-Cyrl-RS" w:eastAsia="en-US"/>
        </w:rPr>
        <w:t>а</w:t>
      </w:r>
      <w:r>
        <w:rPr>
          <w:rFonts w:hint="default" w:ascii="Arial" w:hAnsi="Arial" w:eastAsia="SimSun" w:cs="Arial"/>
          <w:b w:val="0"/>
          <w:bCs/>
          <w:color w:val="auto"/>
          <w:sz w:val="20"/>
          <w:szCs w:val="20"/>
          <w:lang w:val="sr-Cyrl-CS" w:eastAsia="en-US"/>
        </w:rPr>
        <w:t xml:space="preserve"> вредност код поступка отуђења</w:t>
      </w:r>
      <w:r>
        <w:rPr>
          <w:rFonts w:hint="default" w:ascii="Arial" w:hAnsi="Arial" w:eastAsia="SimSun" w:cs="Arial"/>
          <w:b w:val="0"/>
          <w:bCs/>
          <w:color w:val="auto"/>
          <w:sz w:val="20"/>
          <w:szCs w:val="20"/>
          <w:lang w:val="sr-Cyrl-RS" w:eastAsia="en-US"/>
        </w:rPr>
        <w:t>.</w:t>
      </w:r>
    </w:p>
    <w:p w14:paraId="69FFACA3">
      <w:pPr>
        <w:widowControl w:val="0"/>
        <w:spacing w:after="200" w:line="276" w:lineRule="auto"/>
        <w:ind w:left="-200" w:leftChars="-100" w:right="-488" w:rightChars="-244" w:firstLine="0" w:firstLineChars="0"/>
        <w:jc w:val="both"/>
        <w:rPr>
          <w:rFonts w:hint="default" w:ascii="Arial" w:hAnsi="Arial" w:cs="Arial"/>
          <w:b/>
          <w:bCs/>
          <w:color w:val="auto"/>
          <w:kern w:val="2"/>
          <w:sz w:val="20"/>
          <w:szCs w:val="20"/>
        </w:rPr>
      </w:pPr>
      <w:r>
        <w:rPr>
          <w:rFonts w:hint="default" w:ascii="Arial" w:hAnsi="Arial" w:cs="Arial"/>
          <w:b w:val="0"/>
          <w:bCs/>
          <w:color w:val="auto"/>
          <w:kern w:val="2"/>
          <w:sz w:val="20"/>
          <w:szCs w:val="20"/>
          <w:lang w:val="sr-Cyrl-RS"/>
        </w:rPr>
        <w:t xml:space="preserve">                   </w:t>
      </w:r>
      <w:r>
        <w:rPr>
          <w:rFonts w:hint="default" w:ascii="Arial" w:hAnsi="Arial" w:eastAsia="Verdana" w:cs="Arial"/>
          <w:bCs/>
          <w:color w:val="auto"/>
          <w:kern w:val="2"/>
          <w:sz w:val="20"/>
          <w:szCs w:val="20"/>
          <w:lang w:val="sr-Cyrl-RS"/>
        </w:rPr>
        <w:t>Пронађена геолошка и палеонтолошка документа (фосили, минерали, кристали и др.)</w:t>
      </w:r>
      <w:r>
        <w:rPr>
          <w:rFonts w:hint="default" w:ascii="Arial" w:hAnsi="Arial" w:eastAsia="Verdana" w:cs="Arial"/>
          <w:bCs/>
          <w:color w:val="auto"/>
          <w:kern w:val="2"/>
          <w:sz w:val="20"/>
          <w:szCs w:val="20"/>
          <w:lang w:val="sr-Latn-RS"/>
        </w:rPr>
        <w:t xml:space="preserve"> </w:t>
      </w:r>
      <w:r>
        <w:rPr>
          <w:rFonts w:hint="default" w:ascii="Arial" w:hAnsi="Arial" w:eastAsia="Verdana" w:cs="Arial"/>
          <w:bCs/>
          <w:color w:val="auto"/>
          <w:kern w:val="2"/>
          <w:sz w:val="20"/>
          <w:szCs w:val="20"/>
          <w:lang w:val="sr-Cyrl-RS"/>
        </w:rPr>
        <w:t>која би могла представљати заштићену природну вредност, налазач је дужан да</w:t>
      </w:r>
      <w:r>
        <w:rPr>
          <w:rFonts w:hint="default" w:ascii="Arial" w:hAnsi="Arial" w:eastAsia="Verdana" w:cs="Arial"/>
          <w:bCs/>
          <w:color w:val="auto"/>
          <w:kern w:val="2"/>
          <w:sz w:val="20"/>
          <w:szCs w:val="20"/>
          <w:lang w:val="sr-Latn-RS"/>
        </w:rPr>
        <w:t xml:space="preserve"> </w:t>
      </w:r>
      <w:r>
        <w:rPr>
          <w:rFonts w:hint="default" w:ascii="Arial" w:hAnsi="Arial" w:eastAsia="Verdana" w:cs="Arial"/>
          <w:bCs/>
          <w:color w:val="auto"/>
          <w:kern w:val="2"/>
          <w:sz w:val="20"/>
          <w:szCs w:val="20"/>
          <w:lang w:val="sr-Cyrl-RS"/>
        </w:rPr>
        <w:t>пријави надлежном Министарству у року од осам дана од дана проналаска и предузме</w:t>
      </w:r>
      <w:r>
        <w:rPr>
          <w:rFonts w:hint="default" w:ascii="Arial" w:hAnsi="Arial" w:eastAsia="Verdana" w:cs="Arial"/>
          <w:bCs/>
          <w:color w:val="auto"/>
          <w:kern w:val="2"/>
          <w:sz w:val="20"/>
          <w:szCs w:val="20"/>
          <w:lang w:val="sr-Latn-RS"/>
        </w:rPr>
        <w:t xml:space="preserve"> </w:t>
      </w:r>
      <w:r>
        <w:rPr>
          <w:rFonts w:hint="default" w:ascii="Arial" w:hAnsi="Arial" w:eastAsia="Verdana" w:cs="Arial"/>
          <w:bCs/>
          <w:color w:val="auto"/>
          <w:kern w:val="2"/>
          <w:sz w:val="20"/>
          <w:szCs w:val="20"/>
          <w:lang w:val="sr-Cyrl-RS"/>
        </w:rPr>
        <w:t>мере заштите од уништења, оштећивања или крађе.</w:t>
      </w:r>
    </w:p>
    <w:p w14:paraId="2B2F30DB">
      <w:pPr>
        <w:widowControl w:val="0"/>
        <w:spacing w:after="200" w:line="276" w:lineRule="auto"/>
        <w:ind w:right="-888" w:rightChars="-444" w:firstLine="402" w:firstLineChars="200"/>
        <w:jc w:val="both"/>
        <w:rPr>
          <w:rFonts w:hint="default" w:ascii="Arial" w:hAnsi="Arial" w:cs="Arial"/>
          <w:b/>
          <w:color w:val="auto"/>
          <w:kern w:val="2"/>
          <w:sz w:val="20"/>
          <w:szCs w:val="20"/>
          <w:lang w:val="sr-Cyrl-CS"/>
        </w:rPr>
      </w:pPr>
      <w:r>
        <w:rPr>
          <w:rFonts w:hint="default" w:ascii="Arial" w:hAnsi="Arial" w:cs="Arial"/>
          <w:b/>
          <w:color w:val="auto"/>
          <w:kern w:val="2"/>
          <w:sz w:val="20"/>
          <w:szCs w:val="20"/>
          <w:lang w:val="sr-Cyrl-RS"/>
        </w:rPr>
        <w:t xml:space="preserve">  </w:t>
      </w:r>
      <w:r>
        <w:rPr>
          <w:rFonts w:hint="default" w:ascii="Arial" w:hAnsi="Arial" w:cs="Arial"/>
          <w:b/>
          <w:color w:val="auto"/>
          <w:kern w:val="2"/>
          <w:sz w:val="20"/>
          <w:szCs w:val="20"/>
          <w:lang w:val="sr-Latn-RS"/>
        </w:rPr>
        <w:t>I</w:t>
      </w:r>
      <w:r>
        <w:rPr>
          <w:rFonts w:hint="default" w:ascii="Arial" w:hAnsi="Arial" w:cs="Arial"/>
          <w:b/>
          <w:color w:val="auto"/>
          <w:kern w:val="2"/>
          <w:sz w:val="20"/>
          <w:szCs w:val="20"/>
        </w:rPr>
        <w:t xml:space="preserve">II </w:t>
      </w:r>
      <w:r>
        <w:rPr>
          <w:rFonts w:hint="default" w:ascii="Arial" w:hAnsi="Arial" w:cs="Arial"/>
          <w:b/>
          <w:color w:val="auto"/>
          <w:kern w:val="2"/>
          <w:sz w:val="20"/>
          <w:szCs w:val="20"/>
          <w:lang w:val="sr-Cyrl-CS"/>
        </w:rPr>
        <w:t>УРЕЂЕНОСТ:</w:t>
      </w:r>
    </w:p>
    <w:p w14:paraId="0A3A2B07">
      <w:pPr>
        <w:widowControl w:val="0"/>
        <w:spacing w:after="200" w:line="276" w:lineRule="auto"/>
        <w:ind w:right="-488" w:rightChars="-244" w:firstLine="420" w:firstLineChars="0"/>
        <w:jc w:val="both"/>
        <w:rPr>
          <w:rFonts w:hint="default" w:ascii="Arial" w:hAnsi="Arial" w:cs="Arial"/>
          <w:color w:val="auto"/>
          <w:kern w:val="2"/>
          <w:sz w:val="20"/>
          <w:szCs w:val="20"/>
          <w:lang w:val="sr-Cyrl-RS"/>
        </w:rPr>
      </w:pPr>
      <w:r>
        <w:rPr>
          <w:rFonts w:hint="default" w:ascii="Arial" w:hAnsi="Arial" w:cs="Arial"/>
          <w:color w:val="auto"/>
          <w:kern w:val="2"/>
          <w:sz w:val="20"/>
          <w:szCs w:val="20"/>
          <w:lang w:val="sr-Cyrl-RS"/>
        </w:rPr>
        <w:t>Г</w:t>
      </w:r>
      <w:r>
        <w:rPr>
          <w:rFonts w:hint="default" w:ascii="Arial" w:hAnsi="Arial" w:cs="Arial"/>
          <w:color w:val="auto"/>
          <w:kern w:val="2"/>
          <w:sz w:val="20"/>
          <w:szCs w:val="20"/>
          <w:lang w:val="sr-Cyrl-CS"/>
        </w:rPr>
        <w:t>рађевинск</w:t>
      </w:r>
      <w:r>
        <w:rPr>
          <w:rFonts w:hint="default" w:ascii="Arial" w:hAnsi="Arial" w:cs="Arial"/>
          <w:color w:val="auto"/>
          <w:kern w:val="2"/>
          <w:sz w:val="20"/>
          <w:szCs w:val="20"/>
          <w:lang w:val="en"/>
        </w:rPr>
        <w:t>a</w:t>
      </w:r>
      <w:r>
        <w:rPr>
          <w:rFonts w:hint="default" w:ascii="Arial" w:hAnsi="Arial" w:cs="Arial"/>
          <w:color w:val="auto"/>
          <w:kern w:val="2"/>
          <w:sz w:val="20"/>
          <w:szCs w:val="20"/>
          <w:lang w:val="sr-Cyrl-CS"/>
        </w:rPr>
        <w:t xml:space="preserve"> парцел</w:t>
      </w:r>
      <w:r>
        <w:rPr>
          <w:rFonts w:hint="default" w:ascii="Arial" w:hAnsi="Arial" w:cs="Arial"/>
          <w:color w:val="auto"/>
          <w:kern w:val="2"/>
          <w:sz w:val="20"/>
          <w:szCs w:val="20"/>
          <w:lang w:val="en"/>
        </w:rPr>
        <w:t>a</w:t>
      </w:r>
      <w:r>
        <w:rPr>
          <w:rFonts w:hint="default" w:ascii="Arial" w:hAnsi="Arial" w:cs="Arial"/>
          <w:color w:val="auto"/>
          <w:kern w:val="2"/>
          <w:sz w:val="20"/>
          <w:szCs w:val="20"/>
          <w:lang w:val="sr-Cyrl-CS"/>
        </w:rPr>
        <w:t xml:space="preserve"> се налаз</w:t>
      </w:r>
      <w:r>
        <w:rPr>
          <w:rFonts w:hint="default" w:ascii="Arial" w:hAnsi="Arial" w:cs="Arial"/>
          <w:color w:val="auto"/>
          <w:kern w:val="2"/>
          <w:sz w:val="20"/>
          <w:szCs w:val="20"/>
          <w:lang w:val="en"/>
        </w:rPr>
        <w:t>и</w:t>
      </w:r>
      <w:r>
        <w:rPr>
          <w:rFonts w:hint="default" w:ascii="Arial" w:hAnsi="Arial" w:cs="Arial"/>
          <w:color w:val="auto"/>
          <w:kern w:val="2"/>
          <w:sz w:val="20"/>
          <w:szCs w:val="20"/>
          <w:lang w:val="sr-Cyrl-CS"/>
        </w:rPr>
        <w:t xml:space="preserve"> у блоку кој</w:t>
      </w:r>
      <w:r>
        <w:rPr>
          <w:rFonts w:hint="default" w:ascii="Arial" w:hAnsi="Arial" w:cs="Arial"/>
          <w:color w:val="auto"/>
          <w:kern w:val="2"/>
          <w:sz w:val="20"/>
          <w:szCs w:val="20"/>
          <w:lang w:val="sr-Cyrl-RS"/>
        </w:rPr>
        <w:t>и није комплетно</w:t>
      </w:r>
      <w:r>
        <w:rPr>
          <w:rFonts w:hint="default" w:ascii="Arial" w:hAnsi="Arial" w:cs="Arial"/>
          <w:color w:val="auto"/>
          <w:kern w:val="2"/>
          <w:sz w:val="20"/>
          <w:szCs w:val="20"/>
          <w:lang w:val="sr-Cyrl-CS"/>
        </w:rPr>
        <w:t xml:space="preserve"> комунално опремљен</w:t>
      </w:r>
      <w:r>
        <w:rPr>
          <w:rFonts w:hint="default" w:ascii="Arial" w:hAnsi="Arial" w:cs="Arial"/>
          <w:b/>
          <w:color w:val="auto"/>
          <w:kern w:val="2"/>
          <w:sz w:val="20"/>
          <w:szCs w:val="20"/>
          <w:lang w:val="sr-Cyrl-CS"/>
        </w:rPr>
        <w:t xml:space="preserve">. </w:t>
      </w:r>
      <w:r>
        <w:rPr>
          <w:rFonts w:hint="default" w:ascii="Arial" w:hAnsi="Arial" w:cs="Arial"/>
          <w:color w:val="auto"/>
          <w:kern w:val="2"/>
          <w:sz w:val="20"/>
          <w:szCs w:val="20"/>
          <w:lang w:val="sr-Cyrl-CS"/>
        </w:rPr>
        <w:t>Недостајећи објекти инфраструктуре биће изграђени у складу са Програмом уређивања грађевинског земљишта и</w:t>
      </w:r>
      <w:r>
        <w:rPr>
          <w:rFonts w:hint="default" w:ascii="Arial" w:hAnsi="Arial" w:cs="Arial"/>
          <w:color w:val="auto"/>
          <w:kern w:val="2"/>
          <w:sz w:val="20"/>
          <w:szCs w:val="20"/>
          <w:lang w:val="sr-Cyrl-RS"/>
        </w:rPr>
        <w:t>ли</w:t>
      </w:r>
      <w:r>
        <w:rPr>
          <w:rFonts w:hint="default" w:ascii="Arial" w:hAnsi="Arial" w:cs="Arial"/>
          <w:color w:val="auto"/>
          <w:kern w:val="2"/>
          <w:sz w:val="20"/>
          <w:szCs w:val="20"/>
          <w:lang w:val="sr-Cyrl-CS"/>
        </w:rPr>
        <w:t xml:space="preserve"> уговором о </w:t>
      </w:r>
      <w:r>
        <w:rPr>
          <w:rFonts w:hint="default" w:ascii="Arial" w:hAnsi="Arial" w:cs="Arial"/>
          <w:color w:val="auto"/>
          <w:kern w:val="2"/>
          <w:sz w:val="20"/>
          <w:szCs w:val="20"/>
          <w:lang w:val="sr-Cyrl-RS"/>
        </w:rPr>
        <w:t>заједничком опремању</w:t>
      </w:r>
      <w:r>
        <w:rPr>
          <w:rFonts w:hint="default" w:ascii="Arial" w:hAnsi="Arial" w:cs="Arial"/>
          <w:color w:val="auto"/>
          <w:kern w:val="2"/>
          <w:sz w:val="20"/>
          <w:szCs w:val="20"/>
          <w:lang w:val="sr-Cyrl-CS"/>
        </w:rPr>
        <w:t xml:space="preserve"> грађевинског земљишта.</w:t>
      </w:r>
    </w:p>
    <w:p w14:paraId="08097071">
      <w:pPr>
        <w:widowControl w:val="0"/>
        <w:spacing w:after="200" w:line="276" w:lineRule="auto"/>
        <w:ind w:right="-488" w:rightChars="-244"/>
        <w:jc w:val="both"/>
        <w:rPr>
          <w:rFonts w:hint="default" w:ascii="Arial" w:hAnsi="Arial" w:cs="Arial"/>
          <w:color w:val="auto"/>
          <w:kern w:val="2"/>
          <w:sz w:val="20"/>
          <w:szCs w:val="20"/>
          <w:lang w:val="sr-Cyrl-CS"/>
        </w:rPr>
      </w:pPr>
      <w:r>
        <w:rPr>
          <w:rFonts w:hint="default" w:ascii="Arial" w:hAnsi="Arial" w:cs="Arial"/>
          <w:b/>
          <w:color w:val="auto"/>
          <w:kern w:val="2"/>
          <w:sz w:val="20"/>
          <w:szCs w:val="20"/>
          <w:lang w:val="sr-Cyrl-CS"/>
        </w:rPr>
        <w:tab/>
      </w:r>
      <w:r>
        <w:rPr>
          <w:rFonts w:hint="default" w:ascii="Arial" w:hAnsi="Arial" w:cs="Arial"/>
          <w:b/>
          <w:color w:val="auto"/>
          <w:kern w:val="2"/>
          <w:sz w:val="20"/>
          <w:szCs w:val="20"/>
          <w:lang w:val="nl-NL"/>
        </w:rPr>
        <w:t xml:space="preserve"> Парцел</w:t>
      </w:r>
      <w:r>
        <w:rPr>
          <w:rFonts w:hint="default" w:ascii="Arial" w:hAnsi="Arial" w:cs="Arial"/>
          <w:b/>
          <w:color w:val="auto"/>
          <w:kern w:val="2"/>
          <w:sz w:val="20"/>
          <w:szCs w:val="20"/>
          <w:lang w:val="en"/>
        </w:rPr>
        <w:t>а</w:t>
      </w:r>
      <w:r>
        <w:rPr>
          <w:rFonts w:hint="default" w:ascii="Arial" w:hAnsi="Arial" w:cs="Arial"/>
          <w:b/>
          <w:color w:val="auto"/>
          <w:kern w:val="2"/>
          <w:sz w:val="20"/>
          <w:szCs w:val="20"/>
          <w:lang w:val="nl-NL"/>
        </w:rPr>
        <w:t xml:space="preserve"> се </w:t>
      </w:r>
      <w:r>
        <w:rPr>
          <w:rFonts w:hint="default" w:ascii="Arial" w:hAnsi="Arial" w:cs="Arial"/>
          <w:b/>
          <w:color w:val="auto"/>
          <w:kern w:val="2"/>
          <w:sz w:val="20"/>
          <w:szCs w:val="20"/>
          <w:lang w:val="sr-Cyrl-CS"/>
        </w:rPr>
        <w:t>отуђуј</w:t>
      </w:r>
      <w:r>
        <w:rPr>
          <w:rFonts w:hint="default" w:ascii="Arial" w:hAnsi="Arial" w:cs="Arial"/>
          <w:b/>
          <w:color w:val="auto"/>
          <w:kern w:val="2"/>
          <w:sz w:val="20"/>
          <w:szCs w:val="20"/>
          <w:lang w:val="en"/>
        </w:rPr>
        <w:t>е</w:t>
      </w:r>
      <w:r>
        <w:rPr>
          <w:rFonts w:hint="default" w:ascii="Arial" w:hAnsi="Arial" w:cs="Arial"/>
          <w:b/>
          <w:color w:val="auto"/>
          <w:kern w:val="2"/>
          <w:sz w:val="20"/>
          <w:szCs w:val="20"/>
          <w:lang w:val="nl-NL"/>
        </w:rPr>
        <w:t xml:space="preserve"> у виђеном стању</w:t>
      </w:r>
      <w:r>
        <w:rPr>
          <w:rFonts w:hint="default" w:ascii="Arial" w:hAnsi="Arial" w:cs="Arial"/>
          <w:color w:val="auto"/>
          <w:kern w:val="2"/>
          <w:sz w:val="20"/>
          <w:szCs w:val="20"/>
          <w:lang w:val="sr-Cyrl-CS"/>
        </w:rPr>
        <w:t xml:space="preserve"> и лице коме се земљиште отуђи сноси евентуалне трошкове </w:t>
      </w:r>
      <w:r>
        <w:rPr>
          <w:rFonts w:hint="default" w:ascii="Arial" w:hAnsi="Arial" w:cs="Arial"/>
          <w:color w:val="auto"/>
          <w:kern w:val="2"/>
          <w:sz w:val="20"/>
          <w:szCs w:val="20"/>
          <w:lang w:val="nl-NL"/>
        </w:rPr>
        <w:t xml:space="preserve">на  обезбеђењу и заштити инсталација </w:t>
      </w:r>
      <w:r>
        <w:rPr>
          <w:rFonts w:hint="default" w:ascii="Arial" w:hAnsi="Arial" w:cs="Arial"/>
          <w:color w:val="auto"/>
          <w:kern w:val="2"/>
          <w:sz w:val="20"/>
          <w:szCs w:val="20"/>
          <w:lang w:val="sr-Cyrl-CS"/>
        </w:rPr>
        <w:t xml:space="preserve">и извршиће </w:t>
      </w:r>
      <w:r>
        <w:rPr>
          <w:rFonts w:hint="default" w:ascii="Arial" w:hAnsi="Arial" w:cs="Arial"/>
          <w:color w:val="auto"/>
          <w:kern w:val="2"/>
          <w:sz w:val="20"/>
          <w:szCs w:val="20"/>
          <w:lang w:val="pt-PT"/>
        </w:rPr>
        <w:t>припремањ</w:t>
      </w:r>
      <w:r>
        <w:rPr>
          <w:rFonts w:hint="default" w:ascii="Arial" w:hAnsi="Arial" w:cs="Arial"/>
          <w:color w:val="auto"/>
          <w:kern w:val="2"/>
          <w:sz w:val="20"/>
          <w:szCs w:val="20"/>
          <w:lang w:val="sr-Cyrl-CS"/>
        </w:rPr>
        <w:t>е</w:t>
      </w:r>
      <w:r>
        <w:rPr>
          <w:rFonts w:hint="default" w:ascii="Arial" w:hAnsi="Arial" w:cs="Arial"/>
          <w:color w:val="auto"/>
          <w:kern w:val="2"/>
          <w:sz w:val="20"/>
          <w:szCs w:val="20"/>
          <w:lang w:val="pt-PT"/>
        </w:rPr>
        <w:t xml:space="preserve"> парцеле која се отуђује (</w:t>
      </w:r>
      <w:r>
        <w:rPr>
          <w:rFonts w:hint="default" w:ascii="Arial" w:hAnsi="Arial" w:cs="Arial"/>
          <w:color w:val="auto"/>
          <w:kern w:val="2"/>
          <w:sz w:val="20"/>
          <w:szCs w:val="20"/>
          <w:lang w:val="nl-NL"/>
        </w:rPr>
        <w:t xml:space="preserve"> уклањање дрвећа и другог растиња, смећа и шута, насипање и равнање терена...)</w:t>
      </w:r>
    </w:p>
    <w:p w14:paraId="3D324D5F">
      <w:pPr>
        <w:widowControl w:val="0"/>
        <w:spacing w:after="200" w:line="276" w:lineRule="auto"/>
        <w:ind w:right="-488" w:rightChars="-244" w:firstLine="500" w:firstLineChars="250"/>
        <w:jc w:val="both"/>
        <w:rPr>
          <w:rFonts w:hint="default" w:ascii="Arial" w:hAnsi="Arial" w:cs="Arial"/>
          <w:color w:val="auto"/>
          <w:kern w:val="2"/>
          <w:sz w:val="20"/>
          <w:szCs w:val="20"/>
          <w:lang w:val="sr-Cyrl-CS"/>
        </w:rPr>
      </w:pPr>
      <w:r>
        <w:rPr>
          <w:rFonts w:hint="default" w:ascii="Arial" w:hAnsi="Arial" w:cs="Arial"/>
          <w:color w:val="auto"/>
          <w:kern w:val="2"/>
          <w:sz w:val="20"/>
          <w:szCs w:val="20"/>
          <w:lang w:val="sr-Cyrl-RS"/>
        </w:rPr>
        <w:t xml:space="preserve"> </w:t>
      </w:r>
      <w:r>
        <w:rPr>
          <w:rFonts w:hint="default" w:ascii="Arial" w:hAnsi="Arial" w:cs="Arial"/>
          <w:color w:val="auto"/>
          <w:kern w:val="2"/>
          <w:sz w:val="20"/>
          <w:szCs w:val="20"/>
        </w:rPr>
        <w:t>Прикључење на комуналну инфраструктуру ће се извршити према условима и мерилима надлежних јавних предузећа.</w:t>
      </w:r>
    </w:p>
    <w:p w14:paraId="2250538D">
      <w:pPr>
        <w:widowControl w:val="0"/>
        <w:spacing w:after="200" w:line="276" w:lineRule="auto"/>
        <w:ind w:right="-488" w:rightChars="-244"/>
        <w:jc w:val="both"/>
        <w:rPr>
          <w:rFonts w:hint="default" w:ascii="Arial" w:hAnsi="Arial" w:cs="Arial"/>
          <w:b/>
          <w:bCs/>
          <w:color w:val="auto"/>
          <w:kern w:val="2"/>
          <w:sz w:val="20"/>
          <w:szCs w:val="20"/>
        </w:rPr>
      </w:pPr>
      <w:r>
        <w:rPr>
          <w:rFonts w:hint="default" w:ascii="Arial" w:hAnsi="Arial" w:cs="Arial"/>
          <w:color w:val="auto"/>
          <w:kern w:val="2"/>
          <w:sz w:val="20"/>
          <w:szCs w:val="20"/>
          <w:lang w:val="sr-Cyrl-CS"/>
        </w:rPr>
        <w:tab/>
      </w:r>
      <w:r>
        <w:rPr>
          <w:rFonts w:hint="default" w:ascii="Arial" w:hAnsi="Arial" w:cs="Arial"/>
          <w:color w:val="auto"/>
          <w:kern w:val="2"/>
          <w:sz w:val="20"/>
          <w:szCs w:val="20"/>
          <w:lang w:val="sr-Cyrl-RS"/>
        </w:rPr>
        <w:t>Допринос</w:t>
      </w:r>
      <w:r>
        <w:rPr>
          <w:rFonts w:hint="default" w:ascii="Arial" w:hAnsi="Arial" w:cs="Arial"/>
          <w:color w:val="auto"/>
          <w:kern w:val="2"/>
          <w:sz w:val="20"/>
          <w:szCs w:val="20"/>
        </w:rPr>
        <w:t xml:space="preserve"> за уређивање грађевинског земљишта се обрачунава за нето корисну површину објекта. Обрачун </w:t>
      </w:r>
      <w:r>
        <w:rPr>
          <w:rFonts w:hint="default" w:ascii="Arial" w:hAnsi="Arial" w:cs="Arial"/>
          <w:color w:val="auto"/>
          <w:kern w:val="2"/>
          <w:sz w:val="20"/>
          <w:szCs w:val="20"/>
          <w:lang w:val="sr-Cyrl-RS"/>
        </w:rPr>
        <w:t>доприноса</w:t>
      </w:r>
      <w:r>
        <w:rPr>
          <w:rFonts w:hint="default" w:ascii="Arial" w:hAnsi="Arial" w:cs="Arial"/>
          <w:color w:val="auto"/>
          <w:kern w:val="2"/>
          <w:sz w:val="20"/>
          <w:szCs w:val="20"/>
        </w:rPr>
        <w:t xml:space="preserve"> за уређивање грађевинског земљишта </w:t>
      </w:r>
      <w:r>
        <w:rPr>
          <w:rFonts w:hint="default" w:ascii="Arial" w:hAnsi="Arial" w:cs="Arial"/>
          <w:color w:val="auto"/>
          <w:kern w:val="2"/>
          <w:sz w:val="20"/>
          <w:szCs w:val="20"/>
          <w:lang w:val="sr-Cyrl-RS"/>
        </w:rPr>
        <w:t>извршиће</w:t>
      </w:r>
      <w:r>
        <w:rPr>
          <w:rFonts w:hint="default" w:ascii="Arial" w:hAnsi="Arial" w:cs="Arial"/>
          <w:color w:val="auto"/>
          <w:kern w:val="2"/>
          <w:sz w:val="20"/>
          <w:szCs w:val="20"/>
        </w:rPr>
        <w:t xml:space="preserve"> се на основу главног пројекта објекта.</w:t>
      </w:r>
    </w:p>
    <w:p w14:paraId="656DB240">
      <w:pPr>
        <w:widowControl w:val="0"/>
        <w:autoSpaceDE w:val="0"/>
        <w:autoSpaceDN w:val="0"/>
        <w:adjustRightInd w:val="0"/>
        <w:spacing w:after="200" w:line="276" w:lineRule="auto"/>
        <w:ind w:left="838" w:right="-698" w:rightChars="-349"/>
        <w:jc w:val="both"/>
        <w:rPr>
          <w:rFonts w:hint="default" w:ascii="Arial" w:hAnsi="Arial" w:cs="Arial"/>
          <w:b/>
          <w:bCs/>
          <w:color w:val="auto"/>
          <w:kern w:val="0"/>
          <w:sz w:val="20"/>
          <w:szCs w:val="20"/>
          <w:lang w:val="sr-Cyrl-CS" w:eastAsia="sr-Latn-CS"/>
        </w:rPr>
      </w:pPr>
      <w:r>
        <w:rPr>
          <w:rFonts w:hint="default" w:ascii="Arial" w:hAnsi="Arial" w:cs="Arial"/>
          <w:b/>
          <w:bCs/>
          <w:color w:val="auto"/>
          <w:kern w:val="2"/>
          <w:sz w:val="20"/>
          <w:szCs w:val="20"/>
          <w:lang w:val="sr-Latn-RS"/>
        </w:rPr>
        <w:t>I</w:t>
      </w:r>
      <w:r>
        <w:rPr>
          <w:rFonts w:hint="default" w:ascii="Arial" w:hAnsi="Arial" w:cs="Arial"/>
          <w:b/>
          <w:bCs/>
          <w:color w:val="auto"/>
          <w:kern w:val="2"/>
          <w:sz w:val="20"/>
          <w:szCs w:val="20"/>
        </w:rPr>
        <w:t>V</w:t>
      </w:r>
      <w:r>
        <w:rPr>
          <w:rFonts w:hint="default" w:ascii="Arial" w:hAnsi="Arial" w:cs="Arial"/>
          <w:b/>
          <w:bCs/>
          <w:color w:val="auto"/>
          <w:spacing w:val="-1"/>
          <w:kern w:val="2"/>
          <w:sz w:val="20"/>
          <w:szCs w:val="20"/>
        </w:rPr>
        <w:t xml:space="preserve"> </w:t>
      </w:r>
      <w:r>
        <w:rPr>
          <w:rFonts w:hint="default" w:ascii="Arial" w:hAnsi="Arial" w:cs="Arial"/>
          <w:b/>
          <w:bCs/>
          <w:color w:val="auto"/>
          <w:kern w:val="2"/>
          <w:sz w:val="20"/>
          <w:szCs w:val="20"/>
        </w:rPr>
        <w:t>ОПШТЕ</w:t>
      </w:r>
      <w:r>
        <w:rPr>
          <w:rFonts w:hint="default" w:ascii="Arial" w:hAnsi="Arial" w:cs="Arial"/>
          <w:b/>
          <w:bCs/>
          <w:color w:val="auto"/>
          <w:spacing w:val="-7"/>
          <w:kern w:val="2"/>
          <w:sz w:val="20"/>
          <w:szCs w:val="20"/>
        </w:rPr>
        <w:t xml:space="preserve"> </w:t>
      </w:r>
      <w:r>
        <w:rPr>
          <w:rFonts w:hint="default" w:ascii="Arial" w:hAnsi="Arial" w:cs="Arial"/>
          <w:b/>
          <w:bCs/>
          <w:color w:val="auto"/>
          <w:kern w:val="2"/>
          <w:sz w:val="20"/>
          <w:szCs w:val="20"/>
        </w:rPr>
        <w:t>ОД</w:t>
      </w:r>
      <w:r>
        <w:rPr>
          <w:rFonts w:hint="default" w:ascii="Arial" w:hAnsi="Arial" w:cs="Arial"/>
          <w:b/>
          <w:bCs/>
          <w:color w:val="auto"/>
          <w:spacing w:val="1"/>
          <w:kern w:val="2"/>
          <w:sz w:val="20"/>
          <w:szCs w:val="20"/>
        </w:rPr>
        <w:t>Р</w:t>
      </w:r>
      <w:r>
        <w:rPr>
          <w:rFonts w:hint="default" w:ascii="Arial" w:hAnsi="Arial" w:cs="Arial"/>
          <w:b/>
          <w:bCs/>
          <w:color w:val="auto"/>
          <w:kern w:val="2"/>
          <w:sz w:val="20"/>
          <w:szCs w:val="20"/>
        </w:rPr>
        <w:t>ЕДБЕ</w:t>
      </w:r>
    </w:p>
    <w:p w14:paraId="0B138379">
      <w:pPr>
        <w:widowControl w:val="0"/>
        <w:numPr>
          <w:ilvl w:val="0"/>
          <w:numId w:val="0"/>
        </w:numPr>
        <w:overflowPunct w:val="0"/>
        <w:autoSpaceDE w:val="0"/>
        <w:autoSpaceDN w:val="0"/>
        <w:adjustRightInd w:val="0"/>
        <w:spacing w:after="0" w:line="240" w:lineRule="auto"/>
        <w:ind w:right="0" w:rightChars="0"/>
        <w:jc w:val="both"/>
        <w:rPr>
          <w:rFonts w:hint="default" w:ascii="Arial" w:hAnsi="Arial" w:cs="Arial"/>
          <w:color w:val="auto"/>
          <w:kern w:val="0"/>
          <w:sz w:val="20"/>
          <w:szCs w:val="20"/>
          <w:lang w:eastAsia="sr-Latn-CS"/>
        </w:rPr>
      </w:pPr>
      <w:r>
        <w:rPr>
          <w:rFonts w:hint="default" w:ascii="Arial" w:hAnsi="Arial" w:cs="Arial"/>
          <w:b/>
          <w:bCs/>
          <w:color w:val="auto"/>
          <w:kern w:val="0"/>
          <w:sz w:val="20"/>
          <w:szCs w:val="20"/>
          <w:lang w:val="sr-Latn-RS" w:eastAsia="sr-Latn-CS"/>
        </w:rPr>
        <w:t>1</w:t>
      </w:r>
      <w:r>
        <w:rPr>
          <w:rFonts w:hint="default" w:ascii="Arial" w:hAnsi="Arial" w:cs="Arial"/>
          <w:color w:val="auto"/>
          <w:kern w:val="0"/>
          <w:sz w:val="20"/>
          <w:szCs w:val="20"/>
          <w:lang w:val="sr-Latn-RS" w:eastAsia="sr-Latn-CS"/>
        </w:rPr>
        <w:t>.</w:t>
      </w:r>
      <w:r>
        <w:rPr>
          <w:rFonts w:hint="default" w:ascii="Arial" w:hAnsi="Arial" w:cs="Arial"/>
          <w:color w:val="auto"/>
          <w:kern w:val="0"/>
          <w:sz w:val="20"/>
          <w:szCs w:val="20"/>
          <w:lang w:eastAsia="sr-Latn-CS"/>
        </w:rPr>
        <w:t>Наведени</w:t>
      </w:r>
      <w:r>
        <w:rPr>
          <w:rFonts w:hint="default" w:ascii="Arial" w:hAnsi="Arial" w:cs="Arial"/>
          <w:color w:val="auto"/>
          <w:spacing w:val="-8"/>
          <w:kern w:val="0"/>
          <w:sz w:val="20"/>
          <w:szCs w:val="20"/>
          <w:lang w:eastAsia="sr-Latn-CS"/>
        </w:rPr>
        <w:t xml:space="preserve"> </w:t>
      </w:r>
      <w:r>
        <w:rPr>
          <w:rFonts w:hint="default" w:ascii="Arial" w:hAnsi="Arial" w:cs="Arial"/>
          <w:color w:val="auto"/>
          <w:kern w:val="0"/>
          <w:sz w:val="20"/>
          <w:szCs w:val="20"/>
          <w:lang w:eastAsia="sr-Latn-CS"/>
        </w:rPr>
        <w:t>износ</w:t>
      </w:r>
      <w:r>
        <w:rPr>
          <w:rFonts w:hint="default" w:ascii="Arial" w:hAnsi="Arial" w:cs="Arial"/>
          <w:color w:val="auto"/>
          <w:spacing w:val="-7"/>
          <w:kern w:val="0"/>
          <w:sz w:val="20"/>
          <w:szCs w:val="20"/>
          <w:lang w:eastAsia="sr-Latn-CS"/>
        </w:rPr>
        <w:t xml:space="preserve"> </w:t>
      </w:r>
      <w:r>
        <w:rPr>
          <w:rFonts w:hint="default" w:ascii="Arial" w:hAnsi="Arial" w:cs="Arial"/>
          <w:color w:val="auto"/>
          <w:spacing w:val="-7"/>
          <w:kern w:val="0"/>
          <w:sz w:val="20"/>
          <w:szCs w:val="20"/>
          <w:lang w:val="sr-Cyrl-CS" w:eastAsia="sr-Latn-CS"/>
        </w:rPr>
        <w:t>м</w:t>
      </w:r>
      <w:r>
        <w:rPr>
          <w:rFonts w:hint="default" w:ascii="Arial" w:hAnsi="Arial" w:cs="Arial"/>
          <w:color w:val="auto"/>
          <w:kern w:val="0"/>
          <w:sz w:val="20"/>
          <w:szCs w:val="20"/>
          <w:lang w:val="sr-Cyrl-CS" w:eastAsia="sr-Latn-CS"/>
        </w:rPr>
        <w:t xml:space="preserve">инималне цене је </w:t>
      </w:r>
      <w:r>
        <w:rPr>
          <w:rFonts w:hint="default" w:ascii="Arial" w:hAnsi="Arial" w:cs="Arial"/>
          <w:color w:val="auto"/>
          <w:kern w:val="0"/>
          <w:sz w:val="20"/>
          <w:szCs w:val="20"/>
          <w:lang w:eastAsia="sr-Latn-CS"/>
        </w:rPr>
        <w:t>п</w:t>
      </w:r>
      <w:r>
        <w:rPr>
          <w:rFonts w:hint="default" w:ascii="Arial" w:hAnsi="Arial" w:cs="Arial"/>
          <w:color w:val="auto"/>
          <w:spacing w:val="1"/>
          <w:kern w:val="0"/>
          <w:sz w:val="20"/>
          <w:szCs w:val="20"/>
          <w:lang w:eastAsia="sr-Latn-CS"/>
        </w:rPr>
        <w:t>о</w:t>
      </w:r>
      <w:r>
        <w:rPr>
          <w:rFonts w:hint="default" w:ascii="Arial" w:hAnsi="Arial" w:cs="Arial"/>
          <w:color w:val="auto"/>
          <w:kern w:val="0"/>
          <w:sz w:val="20"/>
          <w:szCs w:val="20"/>
          <w:lang w:eastAsia="sr-Latn-CS"/>
        </w:rPr>
        <w:t>четни</w:t>
      </w:r>
      <w:r>
        <w:rPr>
          <w:rFonts w:hint="default" w:ascii="Arial" w:hAnsi="Arial" w:cs="Arial"/>
          <w:color w:val="auto"/>
          <w:spacing w:val="-8"/>
          <w:kern w:val="0"/>
          <w:sz w:val="20"/>
          <w:szCs w:val="20"/>
          <w:lang w:eastAsia="sr-Latn-CS"/>
        </w:rPr>
        <w:t xml:space="preserve"> </w:t>
      </w:r>
      <w:r>
        <w:rPr>
          <w:rFonts w:hint="default" w:ascii="Arial" w:hAnsi="Arial" w:cs="Arial"/>
          <w:color w:val="auto"/>
          <w:kern w:val="0"/>
          <w:sz w:val="20"/>
          <w:szCs w:val="20"/>
          <w:lang w:eastAsia="sr-Latn-CS"/>
        </w:rPr>
        <w:t>за</w:t>
      </w:r>
      <w:r>
        <w:rPr>
          <w:rFonts w:hint="default" w:ascii="Arial" w:hAnsi="Arial" w:cs="Arial"/>
          <w:color w:val="auto"/>
          <w:spacing w:val="-1"/>
          <w:kern w:val="0"/>
          <w:sz w:val="20"/>
          <w:szCs w:val="20"/>
          <w:lang w:eastAsia="sr-Latn-CS"/>
        </w:rPr>
        <w:t xml:space="preserve"> </w:t>
      </w:r>
      <w:r>
        <w:rPr>
          <w:rFonts w:hint="default" w:ascii="Arial" w:hAnsi="Arial" w:cs="Arial"/>
          <w:color w:val="auto"/>
          <w:kern w:val="0"/>
          <w:sz w:val="20"/>
          <w:szCs w:val="20"/>
          <w:lang w:eastAsia="sr-Latn-CS"/>
        </w:rPr>
        <w:t>давање</w:t>
      </w:r>
      <w:r>
        <w:rPr>
          <w:rFonts w:hint="default" w:ascii="Arial" w:hAnsi="Arial" w:cs="Arial"/>
          <w:color w:val="auto"/>
          <w:spacing w:val="-7"/>
          <w:kern w:val="0"/>
          <w:sz w:val="20"/>
          <w:szCs w:val="20"/>
          <w:lang w:eastAsia="sr-Latn-CS"/>
        </w:rPr>
        <w:t xml:space="preserve"> </w:t>
      </w:r>
      <w:r>
        <w:rPr>
          <w:rFonts w:hint="default" w:ascii="Arial" w:hAnsi="Arial" w:cs="Arial"/>
          <w:color w:val="auto"/>
          <w:kern w:val="0"/>
          <w:sz w:val="20"/>
          <w:szCs w:val="20"/>
          <w:lang w:eastAsia="sr-Latn-CS"/>
        </w:rPr>
        <w:t>понуд</w:t>
      </w:r>
      <w:r>
        <w:rPr>
          <w:rFonts w:hint="default" w:ascii="Arial" w:hAnsi="Arial" w:cs="Arial"/>
          <w:color w:val="auto"/>
          <w:spacing w:val="1"/>
          <w:kern w:val="0"/>
          <w:sz w:val="20"/>
          <w:szCs w:val="20"/>
          <w:lang w:eastAsia="sr-Latn-CS"/>
        </w:rPr>
        <w:t>а</w:t>
      </w:r>
      <w:r>
        <w:rPr>
          <w:rFonts w:hint="default" w:ascii="Arial" w:hAnsi="Arial" w:cs="Arial"/>
          <w:color w:val="auto"/>
          <w:kern w:val="0"/>
          <w:sz w:val="20"/>
          <w:szCs w:val="20"/>
          <w:lang w:eastAsia="sr-Latn-CS"/>
        </w:rPr>
        <w:t>.</w:t>
      </w:r>
    </w:p>
    <w:p w14:paraId="388225E0">
      <w:pPr>
        <w:widowControl w:val="0"/>
        <w:numPr>
          <w:ilvl w:val="0"/>
          <w:numId w:val="0"/>
        </w:numPr>
        <w:overflowPunct w:val="0"/>
        <w:autoSpaceDE w:val="0"/>
        <w:autoSpaceDN w:val="0"/>
        <w:adjustRightInd w:val="0"/>
        <w:spacing w:after="0" w:line="240" w:lineRule="auto"/>
        <w:ind w:right="0" w:rightChars="0"/>
        <w:jc w:val="both"/>
        <w:rPr>
          <w:rFonts w:hint="default" w:ascii="Arial" w:hAnsi="Arial" w:cs="Arial"/>
          <w:color w:val="auto"/>
          <w:kern w:val="0"/>
          <w:sz w:val="20"/>
          <w:szCs w:val="20"/>
          <w:lang w:eastAsia="sr-Latn-CS"/>
        </w:rPr>
      </w:pPr>
      <w:r>
        <w:rPr>
          <w:rFonts w:hint="default" w:ascii="Arial" w:hAnsi="Arial" w:cs="Arial"/>
          <w:b/>
          <w:bCs/>
          <w:color w:val="auto"/>
          <w:kern w:val="0"/>
          <w:sz w:val="20"/>
          <w:szCs w:val="20"/>
          <w:lang w:val="sr-Latn-RS" w:eastAsia="sr-Latn-CS"/>
        </w:rPr>
        <w:t>2</w:t>
      </w:r>
      <w:r>
        <w:rPr>
          <w:rFonts w:hint="default" w:ascii="Arial" w:hAnsi="Arial" w:cs="Arial"/>
          <w:color w:val="auto"/>
          <w:kern w:val="0"/>
          <w:sz w:val="20"/>
          <w:szCs w:val="20"/>
          <w:lang w:val="sr-Latn-RS" w:eastAsia="sr-Latn-CS"/>
        </w:rPr>
        <w:t>.</w:t>
      </w:r>
      <w:r>
        <w:rPr>
          <w:rFonts w:hint="default" w:ascii="Arial" w:hAnsi="Arial" w:cs="Arial"/>
          <w:color w:val="auto"/>
          <w:kern w:val="0"/>
          <w:sz w:val="20"/>
          <w:szCs w:val="20"/>
          <w:lang w:val="sr-Cyrl-RS" w:eastAsia="sr-Latn-CS"/>
        </w:rPr>
        <w:t>Обавезује се лице коме се земљиште отуђује да изгради објекат у року од 3 (три) године од закључења уговора о отуђењу грађевинског земљишта</w:t>
      </w:r>
    </w:p>
    <w:p w14:paraId="671ED0D2">
      <w:pPr>
        <w:widowControl w:val="0"/>
        <w:numPr>
          <w:ilvl w:val="0"/>
          <w:numId w:val="0"/>
        </w:numPr>
        <w:overflowPunct w:val="0"/>
        <w:autoSpaceDE w:val="0"/>
        <w:autoSpaceDN w:val="0"/>
        <w:adjustRightInd w:val="0"/>
        <w:spacing w:after="0" w:line="240" w:lineRule="auto"/>
        <w:ind w:right="0" w:rightChars="0"/>
        <w:jc w:val="both"/>
        <w:rPr>
          <w:rFonts w:hint="default" w:ascii="Arial" w:hAnsi="Arial" w:cs="Arial"/>
          <w:color w:val="auto"/>
          <w:kern w:val="0"/>
          <w:sz w:val="20"/>
          <w:szCs w:val="20"/>
          <w:lang w:eastAsia="sr-Latn-CS"/>
        </w:rPr>
      </w:pPr>
      <w:r>
        <w:rPr>
          <w:rFonts w:hint="default" w:ascii="Arial" w:hAnsi="Arial" w:cs="Arial"/>
          <w:b/>
          <w:bCs/>
          <w:color w:val="auto"/>
          <w:kern w:val="0"/>
          <w:sz w:val="20"/>
          <w:szCs w:val="20"/>
          <w:lang w:val="sr-Latn-RS" w:eastAsia="sr-Latn-CS"/>
        </w:rPr>
        <w:t>3</w:t>
      </w:r>
      <w:r>
        <w:rPr>
          <w:rFonts w:hint="default" w:ascii="Arial" w:hAnsi="Arial" w:cs="Arial"/>
          <w:color w:val="auto"/>
          <w:kern w:val="0"/>
          <w:sz w:val="20"/>
          <w:szCs w:val="20"/>
          <w:lang w:val="sr-Latn-RS" w:eastAsia="sr-Latn-CS"/>
        </w:rPr>
        <w:t>.</w:t>
      </w:r>
      <w:r>
        <w:rPr>
          <w:rFonts w:hint="default" w:ascii="Arial" w:hAnsi="Arial" w:cs="Arial"/>
          <w:color w:val="auto"/>
          <w:kern w:val="0"/>
          <w:sz w:val="20"/>
          <w:szCs w:val="20"/>
          <w:lang w:val="sr-Cyrl-RS" w:eastAsia="sr-Latn-CS"/>
        </w:rPr>
        <w:t xml:space="preserve">Последице евентуалног неизвршавања обавезе наведене у тачки 2.дела </w:t>
      </w:r>
      <w:r>
        <w:rPr>
          <w:rFonts w:hint="default" w:ascii="Arial" w:hAnsi="Arial" w:cs="Arial"/>
          <w:color w:val="auto"/>
          <w:kern w:val="0"/>
          <w:sz w:val="20"/>
          <w:szCs w:val="20"/>
          <w:lang w:val="sr-Latn-RS" w:eastAsia="sr-Latn-CS"/>
        </w:rPr>
        <w:t>IV</w:t>
      </w:r>
      <w:r>
        <w:rPr>
          <w:rFonts w:hint="default" w:ascii="Arial" w:hAnsi="Arial" w:cs="Arial"/>
          <w:color w:val="auto"/>
          <w:kern w:val="0"/>
          <w:sz w:val="20"/>
          <w:szCs w:val="20"/>
          <w:lang w:val="sr-Cyrl-RS" w:eastAsia="sr-Latn-CS"/>
        </w:rPr>
        <w:t xml:space="preserve"> Огласа ће бити утврђене уговором.</w:t>
      </w:r>
    </w:p>
    <w:p w14:paraId="364E93FD">
      <w:pPr>
        <w:widowControl w:val="0"/>
        <w:overflowPunct w:val="0"/>
        <w:autoSpaceDE w:val="0"/>
        <w:autoSpaceDN w:val="0"/>
        <w:adjustRightInd w:val="0"/>
        <w:spacing w:after="0" w:line="240" w:lineRule="auto"/>
        <w:ind w:right="0" w:rightChars="0"/>
        <w:jc w:val="both"/>
        <w:rPr>
          <w:rFonts w:hint="default" w:ascii="Arial" w:hAnsi="Arial" w:cs="Arial"/>
          <w:color w:val="auto"/>
          <w:kern w:val="0"/>
          <w:sz w:val="20"/>
          <w:szCs w:val="20"/>
          <w:lang w:eastAsia="sr-Latn-CS"/>
        </w:rPr>
      </w:pPr>
      <w:r>
        <w:rPr>
          <w:rFonts w:hint="default" w:ascii="Arial" w:hAnsi="Arial" w:cs="Arial"/>
          <w:b/>
          <w:bCs/>
          <w:color w:val="auto"/>
          <w:kern w:val="0"/>
          <w:sz w:val="20"/>
          <w:szCs w:val="20"/>
          <w:lang w:val="sr-Cyrl-RS" w:eastAsia="sr-Latn-CS"/>
        </w:rPr>
        <w:t>4</w:t>
      </w:r>
      <w:r>
        <w:rPr>
          <w:rFonts w:hint="default" w:ascii="Arial" w:hAnsi="Arial" w:cs="Arial"/>
          <w:b/>
          <w:bCs/>
          <w:color w:val="auto"/>
          <w:kern w:val="0"/>
          <w:sz w:val="20"/>
          <w:szCs w:val="20"/>
          <w:lang w:eastAsia="sr-Latn-CS"/>
        </w:rPr>
        <w:t xml:space="preserve">. </w:t>
      </w:r>
      <w:r>
        <w:rPr>
          <w:rFonts w:hint="default" w:ascii="Arial" w:hAnsi="Arial" w:cs="Arial"/>
          <w:color w:val="auto"/>
          <w:kern w:val="0"/>
          <w:sz w:val="20"/>
          <w:szCs w:val="20"/>
          <w:lang w:eastAsia="sr-Latn-CS"/>
        </w:rPr>
        <w:t>Пон</w:t>
      </w:r>
      <w:r>
        <w:rPr>
          <w:rFonts w:hint="default" w:ascii="Arial" w:hAnsi="Arial" w:cs="Arial"/>
          <w:color w:val="auto"/>
          <w:spacing w:val="-1"/>
          <w:kern w:val="0"/>
          <w:sz w:val="20"/>
          <w:szCs w:val="20"/>
          <w:lang w:eastAsia="sr-Latn-CS"/>
        </w:rPr>
        <w:t>у</w:t>
      </w:r>
      <w:r>
        <w:rPr>
          <w:rFonts w:hint="default" w:ascii="Arial" w:hAnsi="Arial" w:cs="Arial"/>
          <w:color w:val="auto"/>
          <w:kern w:val="0"/>
          <w:sz w:val="20"/>
          <w:szCs w:val="20"/>
          <w:lang w:eastAsia="sr-Latn-CS"/>
        </w:rPr>
        <w:t>да</w:t>
      </w:r>
      <w:r>
        <w:rPr>
          <w:rFonts w:hint="default" w:ascii="Arial" w:hAnsi="Arial" w:cs="Arial"/>
          <w:color w:val="auto"/>
          <w:spacing w:val="46"/>
          <w:kern w:val="0"/>
          <w:sz w:val="20"/>
          <w:szCs w:val="20"/>
          <w:lang w:eastAsia="sr-Latn-CS"/>
        </w:rPr>
        <w:t xml:space="preserve"> </w:t>
      </w:r>
      <w:r>
        <w:rPr>
          <w:rFonts w:hint="default" w:ascii="Arial" w:hAnsi="Arial" w:cs="Arial"/>
          <w:color w:val="auto"/>
          <w:kern w:val="0"/>
          <w:sz w:val="20"/>
          <w:szCs w:val="20"/>
          <w:lang w:eastAsia="sr-Latn-CS"/>
        </w:rPr>
        <w:t>за</w:t>
      </w:r>
      <w:r>
        <w:rPr>
          <w:rFonts w:hint="default" w:ascii="Arial" w:hAnsi="Arial" w:cs="Arial"/>
          <w:color w:val="auto"/>
          <w:spacing w:val="53"/>
          <w:kern w:val="0"/>
          <w:sz w:val="20"/>
          <w:szCs w:val="20"/>
          <w:lang w:eastAsia="sr-Latn-CS"/>
        </w:rPr>
        <w:t xml:space="preserve"> </w:t>
      </w:r>
      <w:r>
        <w:rPr>
          <w:rFonts w:hint="default" w:ascii="Arial" w:hAnsi="Arial" w:cs="Arial"/>
          <w:color w:val="auto"/>
          <w:kern w:val="0"/>
          <w:sz w:val="20"/>
          <w:szCs w:val="20"/>
          <w:lang w:eastAsia="sr-Latn-CS"/>
        </w:rPr>
        <w:t>учешће</w:t>
      </w:r>
      <w:r>
        <w:rPr>
          <w:rFonts w:hint="default" w:ascii="Arial" w:hAnsi="Arial" w:cs="Arial"/>
          <w:color w:val="auto"/>
          <w:spacing w:val="45"/>
          <w:kern w:val="0"/>
          <w:sz w:val="20"/>
          <w:szCs w:val="20"/>
          <w:lang w:eastAsia="sr-Latn-CS"/>
        </w:rPr>
        <w:t xml:space="preserve"> </w:t>
      </w:r>
      <w:r>
        <w:rPr>
          <w:rFonts w:hint="default" w:ascii="Arial" w:hAnsi="Arial" w:cs="Arial"/>
          <w:color w:val="auto"/>
          <w:kern w:val="0"/>
          <w:sz w:val="20"/>
          <w:szCs w:val="20"/>
          <w:lang w:eastAsia="sr-Latn-CS"/>
        </w:rPr>
        <w:t>на</w:t>
      </w:r>
      <w:r>
        <w:rPr>
          <w:rFonts w:hint="default" w:ascii="Arial" w:hAnsi="Arial" w:cs="Arial"/>
          <w:color w:val="auto"/>
          <w:spacing w:val="53"/>
          <w:kern w:val="0"/>
          <w:sz w:val="20"/>
          <w:szCs w:val="20"/>
          <w:lang w:eastAsia="sr-Latn-CS"/>
        </w:rPr>
        <w:t xml:space="preserve"> </w:t>
      </w:r>
      <w:r>
        <w:rPr>
          <w:rFonts w:hint="default" w:ascii="Arial" w:hAnsi="Arial" w:cs="Arial"/>
          <w:color w:val="auto"/>
          <w:kern w:val="0"/>
          <w:sz w:val="20"/>
          <w:szCs w:val="20"/>
          <w:lang w:eastAsia="sr-Latn-CS"/>
        </w:rPr>
        <w:t>Огласу</w:t>
      </w:r>
      <w:r>
        <w:rPr>
          <w:rFonts w:hint="default" w:ascii="Arial" w:hAnsi="Arial" w:cs="Arial"/>
          <w:color w:val="auto"/>
          <w:spacing w:val="46"/>
          <w:kern w:val="0"/>
          <w:sz w:val="20"/>
          <w:szCs w:val="20"/>
          <w:lang w:eastAsia="sr-Latn-CS"/>
        </w:rPr>
        <w:t xml:space="preserve"> </w:t>
      </w:r>
      <w:r>
        <w:rPr>
          <w:rFonts w:hint="default" w:ascii="Arial" w:hAnsi="Arial" w:cs="Arial"/>
          <w:color w:val="auto"/>
          <w:kern w:val="0"/>
          <w:sz w:val="20"/>
          <w:szCs w:val="20"/>
          <w:lang w:eastAsia="sr-Latn-CS"/>
        </w:rPr>
        <w:t>п</w:t>
      </w:r>
      <w:r>
        <w:rPr>
          <w:rFonts w:hint="default" w:ascii="Arial" w:hAnsi="Arial" w:cs="Arial"/>
          <w:color w:val="auto"/>
          <w:spacing w:val="1"/>
          <w:kern w:val="0"/>
          <w:sz w:val="20"/>
          <w:szCs w:val="20"/>
          <w:lang w:eastAsia="sr-Latn-CS"/>
        </w:rPr>
        <w:t>о</w:t>
      </w:r>
      <w:r>
        <w:rPr>
          <w:rFonts w:hint="default" w:ascii="Arial" w:hAnsi="Arial" w:cs="Arial"/>
          <w:color w:val="auto"/>
          <w:kern w:val="0"/>
          <w:sz w:val="20"/>
          <w:szCs w:val="20"/>
          <w:lang w:eastAsia="sr-Latn-CS"/>
        </w:rPr>
        <w:t>дноси</w:t>
      </w:r>
      <w:r>
        <w:rPr>
          <w:rFonts w:hint="default" w:ascii="Arial" w:hAnsi="Arial" w:cs="Arial"/>
          <w:color w:val="auto"/>
          <w:spacing w:val="44"/>
          <w:kern w:val="0"/>
          <w:sz w:val="20"/>
          <w:szCs w:val="20"/>
          <w:lang w:eastAsia="sr-Latn-CS"/>
        </w:rPr>
        <w:t xml:space="preserve"> </w:t>
      </w:r>
      <w:r>
        <w:rPr>
          <w:rFonts w:hint="default" w:ascii="Arial" w:hAnsi="Arial" w:cs="Arial"/>
          <w:color w:val="auto"/>
          <w:spacing w:val="1"/>
          <w:kern w:val="0"/>
          <w:sz w:val="20"/>
          <w:szCs w:val="20"/>
          <w:lang w:eastAsia="sr-Latn-CS"/>
        </w:rPr>
        <w:t>с</w:t>
      </w:r>
      <w:r>
        <w:rPr>
          <w:rFonts w:hint="default" w:ascii="Arial" w:hAnsi="Arial" w:cs="Arial"/>
          <w:color w:val="auto"/>
          <w:kern w:val="0"/>
          <w:sz w:val="20"/>
          <w:szCs w:val="20"/>
          <w:lang w:eastAsia="sr-Latn-CS"/>
        </w:rPr>
        <w:t>е</w:t>
      </w:r>
      <w:r>
        <w:rPr>
          <w:rFonts w:hint="default" w:ascii="Arial" w:hAnsi="Arial" w:cs="Arial"/>
          <w:color w:val="auto"/>
          <w:spacing w:val="51"/>
          <w:kern w:val="0"/>
          <w:sz w:val="20"/>
          <w:szCs w:val="20"/>
          <w:lang w:eastAsia="sr-Latn-CS"/>
        </w:rPr>
        <w:t xml:space="preserve"> </w:t>
      </w:r>
      <w:r>
        <w:rPr>
          <w:rFonts w:hint="default" w:ascii="Arial" w:hAnsi="Arial" w:cs="Arial"/>
          <w:color w:val="auto"/>
          <w:kern w:val="0"/>
          <w:sz w:val="20"/>
          <w:szCs w:val="20"/>
          <w:lang w:eastAsia="sr-Latn-CS"/>
        </w:rPr>
        <w:t>у</w:t>
      </w:r>
      <w:r>
        <w:rPr>
          <w:rFonts w:hint="default" w:ascii="Arial" w:hAnsi="Arial" w:cs="Arial"/>
          <w:color w:val="auto"/>
          <w:spacing w:val="53"/>
          <w:kern w:val="0"/>
          <w:sz w:val="20"/>
          <w:szCs w:val="20"/>
          <w:lang w:eastAsia="sr-Latn-CS"/>
        </w:rPr>
        <w:t xml:space="preserve"> </w:t>
      </w:r>
      <w:r>
        <w:rPr>
          <w:rFonts w:hint="default" w:ascii="Arial" w:hAnsi="Arial" w:cs="Arial"/>
          <w:color w:val="auto"/>
          <w:kern w:val="0"/>
          <w:sz w:val="20"/>
          <w:szCs w:val="20"/>
          <w:lang w:eastAsia="sr-Latn-CS"/>
        </w:rPr>
        <w:t>писменој</w:t>
      </w:r>
      <w:r>
        <w:rPr>
          <w:rFonts w:hint="default" w:ascii="Arial" w:hAnsi="Arial" w:cs="Arial"/>
          <w:color w:val="auto"/>
          <w:spacing w:val="44"/>
          <w:kern w:val="0"/>
          <w:sz w:val="20"/>
          <w:szCs w:val="20"/>
          <w:lang w:eastAsia="sr-Latn-CS"/>
        </w:rPr>
        <w:t xml:space="preserve"> </w:t>
      </w:r>
      <w:r>
        <w:rPr>
          <w:rFonts w:hint="default" w:ascii="Arial" w:hAnsi="Arial" w:cs="Arial"/>
          <w:color w:val="auto"/>
          <w:kern w:val="0"/>
          <w:sz w:val="20"/>
          <w:szCs w:val="20"/>
          <w:lang w:eastAsia="sr-Latn-CS"/>
        </w:rPr>
        <w:t>форми</w:t>
      </w:r>
      <w:r>
        <w:rPr>
          <w:rFonts w:hint="default" w:ascii="Arial" w:hAnsi="Arial" w:cs="Arial"/>
          <w:color w:val="auto"/>
          <w:spacing w:val="46"/>
          <w:kern w:val="0"/>
          <w:sz w:val="20"/>
          <w:szCs w:val="20"/>
          <w:lang w:eastAsia="sr-Latn-CS"/>
        </w:rPr>
        <w:t xml:space="preserve"> </w:t>
      </w:r>
      <w:r>
        <w:rPr>
          <w:rFonts w:hint="default" w:ascii="Arial" w:hAnsi="Arial" w:cs="Arial"/>
          <w:color w:val="auto"/>
          <w:spacing w:val="46"/>
          <w:kern w:val="0"/>
          <w:sz w:val="20"/>
          <w:szCs w:val="20"/>
          <w:lang w:val="sr-Cyrl-RS" w:eastAsia="sr-Latn-CS"/>
        </w:rPr>
        <w:t>(</w:t>
      </w:r>
      <w:r>
        <w:rPr>
          <w:rFonts w:hint="default" w:ascii="Arial" w:hAnsi="Arial" w:cs="Arial"/>
          <w:color w:val="auto"/>
          <w:kern w:val="0"/>
          <w:sz w:val="20"/>
          <w:szCs w:val="20"/>
          <w:lang w:eastAsia="sr-Latn-CS"/>
        </w:rPr>
        <w:t>у</w:t>
      </w:r>
      <w:r>
        <w:rPr>
          <w:rFonts w:hint="default" w:ascii="Arial" w:hAnsi="Arial" w:cs="Arial"/>
          <w:color w:val="auto"/>
          <w:spacing w:val="51"/>
          <w:kern w:val="0"/>
          <w:sz w:val="20"/>
          <w:szCs w:val="20"/>
          <w:lang w:eastAsia="sr-Latn-CS"/>
        </w:rPr>
        <w:t xml:space="preserve"> </w:t>
      </w:r>
      <w:r>
        <w:rPr>
          <w:rFonts w:hint="default" w:ascii="Arial" w:hAnsi="Arial" w:cs="Arial"/>
          <w:color w:val="auto"/>
          <w:kern w:val="0"/>
          <w:sz w:val="20"/>
          <w:szCs w:val="20"/>
          <w:lang w:eastAsia="sr-Latn-CS"/>
        </w:rPr>
        <w:t xml:space="preserve">затвореној </w:t>
      </w:r>
      <w:r>
        <w:rPr>
          <w:rFonts w:hint="default" w:ascii="Arial" w:hAnsi="Arial" w:cs="Arial"/>
          <w:color w:val="auto"/>
          <w:kern w:val="0"/>
          <w:sz w:val="20"/>
          <w:szCs w:val="20"/>
          <w:lang w:val="ru-RU" w:eastAsia="sr-Latn-CS"/>
        </w:rPr>
        <w:t>коверти</w:t>
      </w:r>
      <w:r>
        <w:rPr>
          <w:rFonts w:hint="default" w:ascii="Arial" w:hAnsi="Arial" w:cs="Arial"/>
          <w:color w:val="auto"/>
          <w:kern w:val="0"/>
          <w:sz w:val="20"/>
          <w:szCs w:val="20"/>
          <w:lang w:val="sr-Cyrl-RS" w:eastAsia="sr-Latn-CS"/>
        </w:rPr>
        <w:t xml:space="preserve"> на којој је назначено</w:t>
      </w:r>
      <w:r>
        <w:rPr>
          <w:rFonts w:hint="default" w:ascii="Arial" w:hAnsi="Arial" w:cs="Arial"/>
          <w:b/>
          <w:color w:val="auto"/>
          <w:spacing w:val="4"/>
          <w:kern w:val="0"/>
          <w:sz w:val="20"/>
          <w:szCs w:val="20"/>
          <w:lang w:val="ru-RU" w:eastAsia="sr-Latn-CS"/>
        </w:rPr>
        <w:t xml:space="preserve"> </w:t>
      </w:r>
      <w:r>
        <w:rPr>
          <w:rFonts w:hint="default" w:ascii="Arial" w:hAnsi="Arial" w:cs="Arial"/>
          <w:b/>
          <w:color w:val="auto"/>
          <w:kern w:val="0"/>
          <w:sz w:val="20"/>
          <w:szCs w:val="20"/>
          <w:lang w:val="ru-RU" w:eastAsia="sr-Latn-CS"/>
        </w:rPr>
        <w:t>земљиш</w:t>
      </w:r>
      <w:r>
        <w:rPr>
          <w:rFonts w:hint="default" w:ascii="Arial" w:hAnsi="Arial" w:cs="Arial"/>
          <w:b/>
          <w:color w:val="auto"/>
          <w:spacing w:val="1"/>
          <w:kern w:val="0"/>
          <w:sz w:val="20"/>
          <w:szCs w:val="20"/>
          <w:lang w:val="ru-RU" w:eastAsia="sr-Latn-CS"/>
        </w:rPr>
        <w:t>т</w:t>
      </w:r>
      <w:r>
        <w:rPr>
          <w:rFonts w:hint="default" w:ascii="Arial" w:hAnsi="Arial" w:cs="Arial"/>
          <w:b/>
          <w:color w:val="auto"/>
          <w:spacing w:val="1"/>
          <w:kern w:val="0"/>
          <w:sz w:val="20"/>
          <w:szCs w:val="20"/>
          <w:lang w:val="sr-Cyrl-RS" w:eastAsia="sr-Latn-CS"/>
        </w:rPr>
        <w:t>е</w:t>
      </w:r>
      <w:r>
        <w:rPr>
          <w:rFonts w:hint="default" w:ascii="Arial" w:hAnsi="Arial" w:cs="Arial"/>
          <w:b/>
          <w:color w:val="auto"/>
          <w:spacing w:val="1"/>
          <w:kern w:val="0"/>
          <w:sz w:val="20"/>
          <w:szCs w:val="20"/>
          <w:lang w:val="ru-RU" w:eastAsia="sr-Latn-CS"/>
        </w:rPr>
        <w:t xml:space="preserve"> </w:t>
      </w:r>
      <w:r>
        <w:rPr>
          <w:rFonts w:hint="default" w:ascii="Arial" w:hAnsi="Arial" w:cs="Arial"/>
          <w:b/>
          <w:color w:val="auto"/>
          <w:kern w:val="0"/>
          <w:sz w:val="20"/>
          <w:szCs w:val="20"/>
          <w:lang w:val="ru-RU" w:eastAsia="sr-Latn-CS"/>
        </w:rPr>
        <w:t>на</w:t>
      </w:r>
      <w:r>
        <w:rPr>
          <w:rFonts w:hint="default" w:ascii="Arial" w:hAnsi="Arial" w:cs="Arial"/>
          <w:b/>
          <w:color w:val="auto"/>
          <w:spacing w:val="10"/>
          <w:kern w:val="0"/>
          <w:sz w:val="20"/>
          <w:szCs w:val="20"/>
          <w:lang w:val="ru-RU" w:eastAsia="sr-Latn-CS"/>
        </w:rPr>
        <w:t xml:space="preserve"> </w:t>
      </w:r>
      <w:r>
        <w:rPr>
          <w:rFonts w:hint="default" w:ascii="Arial" w:hAnsi="Arial" w:cs="Arial"/>
          <w:b/>
          <w:color w:val="auto"/>
          <w:kern w:val="0"/>
          <w:sz w:val="20"/>
          <w:szCs w:val="20"/>
          <w:lang w:val="ru-RU" w:eastAsia="sr-Latn-CS"/>
        </w:rPr>
        <w:t>коју</w:t>
      </w:r>
      <w:r>
        <w:rPr>
          <w:rFonts w:hint="default" w:ascii="Arial" w:hAnsi="Arial" w:cs="Arial"/>
          <w:b/>
          <w:color w:val="auto"/>
          <w:spacing w:val="9"/>
          <w:kern w:val="0"/>
          <w:sz w:val="20"/>
          <w:szCs w:val="20"/>
          <w:lang w:val="ru-RU" w:eastAsia="sr-Latn-CS"/>
        </w:rPr>
        <w:t xml:space="preserve"> </w:t>
      </w:r>
      <w:r>
        <w:rPr>
          <w:rFonts w:hint="default" w:ascii="Arial" w:hAnsi="Arial" w:cs="Arial"/>
          <w:b/>
          <w:color w:val="auto"/>
          <w:spacing w:val="1"/>
          <w:kern w:val="0"/>
          <w:sz w:val="20"/>
          <w:szCs w:val="20"/>
          <w:lang w:val="ru-RU" w:eastAsia="sr-Latn-CS"/>
        </w:rPr>
        <w:t>с</w:t>
      </w:r>
      <w:r>
        <w:rPr>
          <w:rFonts w:hint="default" w:ascii="Arial" w:hAnsi="Arial" w:cs="Arial"/>
          <w:b/>
          <w:color w:val="auto"/>
          <w:kern w:val="0"/>
          <w:sz w:val="20"/>
          <w:szCs w:val="20"/>
          <w:lang w:val="ru-RU" w:eastAsia="sr-Latn-CS"/>
        </w:rPr>
        <w:t>е</w:t>
      </w:r>
      <w:r>
        <w:rPr>
          <w:rFonts w:hint="default" w:ascii="Arial" w:hAnsi="Arial" w:cs="Arial"/>
          <w:b/>
          <w:color w:val="auto"/>
          <w:spacing w:val="10"/>
          <w:kern w:val="0"/>
          <w:sz w:val="20"/>
          <w:szCs w:val="20"/>
          <w:lang w:val="ru-RU" w:eastAsia="sr-Latn-CS"/>
        </w:rPr>
        <w:t xml:space="preserve"> </w:t>
      </w:r>
      <w:r>
        <w:rPr>
          <w:rFonts w:hint="default" w:ascii="Arial" w:hAnsi="Arial" w:cs="Arial"/>
          <w:b/>
          <w:color w:val="auto"/>
          <w:kern w:val="0"/>
          <w:sz w:val="20"/>
          <w:szCs w:val="20"/>
          <w:lang w:val="ru-RU" w:eastAsia="sr-Latn-CS"/>
        </w:rPr>
        <w:t>односи</w:t>
      </w:r>
      <w:r>
        <w:rPr>
          <w:rFonts w:hint="default" w:ascii="Arial" w:hAnsi="Arial" w:cs="Arial"/>
          <w:b/>
          <w:color w:val="auto"/>
          <w:kern w:val="0"/>
          <w:sz w:val="20"/>
          <w:szCs w:val="20"/>
          <w:lang w:val="sr-Cyrl-RS" w:eastAsia="sr-Latn-CS"/>
        </w:rPr>
        <w:t>)</w:t>
      </w:r>
      <w:r>
        <w:rPr>
          <w:rFonts w:hint="default" w:ascii="Arial" w:hAnsi="Arial" w:cs="Arial"/>
          <w:color w:val="auto"/>
          <w:kern w:val="0"/>
          <w:sz w:val="20"/>
          <w:szCs w:val="20"/>
          <w:lang w:val="ru-RU" w:eastAsia="sr-Latn-CS"/>
        </w:rPr>
        <w:t>,препоручено и</w:t>
      </w:r>
      <w:r>
        <w:rPr>
          <w:rFonts w:hint="default" w:ascii="Arial" w:hAnsi="Arial" w:cs="Arial"/>
          <w:color w:val="auto"/>
          <w:spacing w:val="3"/>
          <w:kern w:val="0"/>
          <w:sz w:val="20"/>
          <w:szCs w:val="20"/>
          <w:lang w:val="ru-RU" w:eastAsia="sr-Latn-CS"/>
        </w:rPr>
        <w:t>л</w:t>
      </w:r>
      <w:r>
        <w:rPr>
          <w:rFonts w:hint="default" w:ascii="Arial" w:hAnsi="Arial" w:cs="Arial"/>
          <w:color w:val="auto"/>
          <w:kern w:val="0"/>
          <w:sz w:val="20"/>
          <w:szCs w:val="20"/>
          <w:lang w:val="ru-RU" w:eastAsia="sr-Latn-CS"/>
        </w:rPr>
        <w:t>и непосредно</w:t>
      </w:r>
      <w:r>
        <w:rPr>
          <w:rFonts w:hint="default" w:ascii="Arial" w:hAnsi="Arial" w:cs="Arial"/>
          <w:color w:val="auto"/>
          <w:spacing w:val="1"/>
          <w:kern w:val="0"/>
          <w:sz w:val="20"/>
          <w:szCs w:val="20"/>
          <w:lang w:val="ru-RU" w:eastAsia="sr-Latn-CS"/>
        </w:rPr>
        <w:t xml:space="preserve"> </w:t>
      </w:r>
      <w:r>
        <w:rPr>
          <w:rFonts w:hint="default" w:ascii="Arial" w:hAnsi="Arial" w:cs="Arial"/>
          <w:color w:val="auto"/>
          <w:kern w:val="0"/>
          <w:sz w:val="20"/>
          <w:szCs w:val="20"/>
          <w:lang w:val="ru-RU" w:eastAsia="sr-Latn-CS"/>
        </w:rPr>
        <w:t>на</w:t>
      </w:r>
      <w:r>
        <w:rPr>
          <w:rFonts w:hint="default" w:ascii="Arial" w:hAnsi="Arial" w:cs="Arial"/>
          <w:color w:val="auto"/>
          <w:spacing w:val="11"/>
          <w:kern w:val="0"/>
          <w:sz w:val="20"/>
          <w:szCs w:val="20"/>
          <w:lang w:val="ru-RU" w:eastAsia="sr-Latn-CS"/>
        </w:rPr>
        <w:t xml:space="preserve"> </w:t>
      </w:r>
      <w:r>
        <w:rPr>
          <w:rFonts w:hint="default" w:ascii="Arial" w:hAnsi="Arial" w:cs="Arial"/>
          <w:color w:val="auto"/>
          <w:kern w:val="0"/>
          <w:sz w:val="20"/>
          <w:szCs w:val="20"/>
          <w:lang w:val="ru-RU" w:eastAsia="sr-Latn-CS"/>
        </w:rPr>
        <w:t>адресу:</w:t>
      </w:r>
      <w:r>
        <w:rPr>
          <w:rFonts w:hint="default" w:ascii="Arial" w:hAnsi="Arial" w:cs="Arial"/>
          <w:color w:val="auto"/>
          <w:spacing w:val="7"/>
          <w:kern w:val="0"/>
          <w:sz w:val="20"/>
          <w:szCs w:val="20"/>
          <w:lang w:val="ru-RU" w:eastAsia="sr-Latn-CS"/>
        </w:rPr>
        <w:t xml:space="preserve"> Општина Србобран, Трг </w:t>
      </w:r>
      <w:r>
        <w:rPr>
          <w:rFonts w:hint="default" w:ascii="Arial" w:hAnsi="Arial" w:cs="Arial"/>
          <w:color w:val="auto"/>
          <w:spacing w:val="7"/>
          <w:kern w:val="0"/>
          <w:sz w:val="20"/>
          <w:szCs w:val="20"/>
          <w:lang w:val="sr-Cyrl-RS" w:eastAsia="sr-Latn-CS"/>
        </w:rPr>
        <w:t>с</w:t>
      </w:r>
      <w:r>
        <w:rPr>
          <w:rFonts w:hint="default" w:ascii="Arial" w:hAnsi="Arial" w:cs="Arial"/>
          <w:color w:val="auto"/>
          <w:spacing w:val="7"/>
          <w:kern w:val="0"/>
          <w:sz w:val="20"/>
          <w:szCs w:val="20"/>
          <w:lang w:val="ru-RU" w:eastAsia="sr-Latn-CS"/>
        </w:rPr>
        <w:t>лободе бр</w:t>
      </w:r>
      <w:r>
        <w:rPr>
          <w:rFonts w:hint="default" w:ascii="Arial" w:hAnsi="Arial" w:cs="Arial"/>
          <w:color w:val="auto"/>
          <w:spacing w:val="7"/>
          <w:kern w:val="0"/>
          <w:sz w:val="20"/>
          <w:szCs w:val="20"/>
          <w:lang w:val="sr-Cyrl-RS" w:eastAsia="sr-Latn-CS"/>
        </w:rPr>
        <w:t>ој</w:t>
      </w:r>
      <w:r>
        <w:rPr>
          <w:rFonts w:hint="default" w:ascii="Arial" w:hAnsi="Arial" w:cs="Arial"/>
          <w:color w:val="auto"/>
          <w:spacing w:val="7"/>
          <w:kern w:val="0"/>
          <w:sz w:val="20"/>
          <w:szCs w:val="20"/>
          <w:lang w:val="ru-RU" w:eastAsia="sr-Latn-CS"/>
        </w:rPr>
        <w:t xml:space="preserve"> 2,</w:t>
      </w:r>
      <w:r>
        <w:rPr>
          <w:rFonts w:hint="default" w:ascii="Arial" w:hAnsi="Arial" w:cs="Arial"/>
          <w:color w:val="auto"/>
          <w:spacing w:val="9"/>
          <w:kern w:val="0"/>
          <w:sz w:val="20"/>
          <w:szCs w:val="20"/>
          <w:lang w:val="ru-RU" w:eastAsia="sr-Latn-CS"/>
        </w:rPr>
        <w:t xml:space="preserve"> 21480 Србобран</w:t>
      </w:r>
      <w:r>
        <w:rPr>
          <w:rFonts w:hint="default" w:ascii="Arial" w:hAnsi="Arial" w:cs="Arial"/>
          <w:color w:val="auto"/>
          <w:spacing w:val="7"/>
          <w:kern w:val="0"/>
          <w:sz w:val="20"/>
          <w:szCs w:val="20"/>
          <w:lang w:val="ru-RU" w:eastAsia="sr-Latn-CS"/>
        </w:rPr>
        <w:t xml:space="preserve"> </w:t>
      </w:r>
      <w:r>
        <w:rPr>
          <w:rFonts w:hint="default" w:ascii="Arial" w:hAnsi="Arial" w:cs="Arial"/>
          <w:color w:val="auto"/>
          <w:spacing w:val="2"/>
          <w:kern w:val="0"/>
          <w:sz w:val="20"/>
          <w:szCs w:val="20"/>
          <w:lang w:val="ru-RU" w:eastAsia="sr-Latn-CS"/>
        </w:rPr>
        <w:t>с</w:t>
      </w:r>
      <w:r>
        <w:rPr>
          <w:rFonts w:hint="default" w:ascii="Arial" w:hAnsi="Arial" w:cs="Arial"/>
          <w:color w:val="auto"/>
          <w:kern w:val="0"/>
          <w:sz w:val="20"/>
          <w:szCs w:val="20"/>
          <w:lang w:eastAsia="sr-Latn-CS"/>
        </w:rPr>
        <w:t>a</w:t>
      </w:r>
      <w:r>
        <w:rPr>
          <w:rFonts w:hint="default" w:ascii="Arial" w:hAnsi="Arial" w:cs="Arial"/>
          <w:color w:val="auto"/>
          <w:kern w:val="0"/>
          <w:sz w:val="20"/>
          <w:szCs w:val="20"/>
          <w:lang w:val="ru-RU" w:eastAsia="sr-Latn-CS"/>
        </w:rPr>
        <w:t xml:space="preserve"> назнаком </w:t>
      </w:r>
      <w:r>
        <w:rPr>
          <w:rFonts w:hint="default" w:ascii="Arial" w:hAnsi="Arial" w:cs="Arial"/>
          <w:color w:val="auto"/>
          <w:spacing w:val="1"/>
          <w:kern w:val="0"/>
          <w:sz w:val="20"/>
          <w:szCs w:val="20"/>
          <w:lang w:val="ru-RU" w:eastAsia="sr-Latn-CS"/>
        </w:rPr>
        <w:t>„З</w:t>
      </w:r>
      <w:r>
        <w:rPr>
          <w:rFonts w:hint="default" w:ascii="Arial" w:hAnsi="Arial" w:cs="Arial"/>
          <w:color w:val="auto"/>
          <w:kern w:val="0"/>
          <w:sz w:val="20"/>
          <w:szCs w:val="20"/>
          <w:lang w:val="ru-RU" w:eastAsia="sr-Latn-CS"/>
        </w:rPr>
        <w:t xml:space="preserve">а </w:t>
      </w:r>
      <w:r>
        <w:rPr>
          <w:rFonts w:hint="default" w:ascii="Arial" w:hAnsi="Arial" w:cs="Arial"/>
          <w:bCs/>
          <w:color w:val="auto"/>
          <w:kern w:val="0"/>
          <w:sz w:val="20"/>
          <w:szCs w:val="20"/>
          <w:lang w:eastAsia="sr-Latn-CS"/>
        </w:rPr>
        <w:t>Комисију за спровођење поступка отуђења,односно давања у закуп непокретности у власништву општине Србобран</w:t>
      </w:r>
      <w:r>
        <w:rPr>
          <w:rFonts w:hint="default" w:ascii="Arial" w:hAnsi="Arial" w:cs="Arial"/>
          <w:color w:val="auto"/>
          <w:kern w:val="0"/>
          <w:sz w:val="20"/>
          <w:szCs w:val="20"/>
          <w:lang w:val="ru-RU" w:eastAsia="sr-Latn-CS"/>
        </w:rPr>
        <w:t xml:space="preserve"> “</w:t>
      </w:r>
      <w:r>
        <w:rPr>
          <w:rFonts w:hint="default" w:ascii="Arial" w:hAnsi="Arial" w:cs="Arial"/>
          <w:color w:val="auto"/>
          <w:spacing w:val="-13"/>
          <w:kern w:val="0"/>
          <w:sz w:val="20"/>
          <w:szCs w:val="20"/>
          <w:lang w:val="ru-RU" w:eastAsia="sr-Latn-CS"/>
        </w:rPr>
        <w:t xml:space="preserve"> </w:t>
      </w:r>
      <w:r>
        <w:rPr>
          <w:rFonts w:hint="default" w:ascii="Arial" w:hAnsi="Arial" w:cs="Arial"/>
          <w:color w:val="auto"/>
          <w:kern w:val="0"/>
          <w:sz w:val="20"/>
          <w:szCs w:val="20"/>
          <w:lang w:val="ru-RU" w:eastAsia="sr-Latn-CS"/>
        </w:rPr>
        <w:t>-</w:t>
      </w:r>
      <w:r>
        <w:rPr>
          <w:rFonts w:hint="default" w:ascii="Arial" w:hAnsi="Arial" w:cs="Arial"/>
          <w:color w:val="auto"/>
          <w:spacing w:val="-1"/>
          <w:kern w:val="0"/>
          <w:sz w:val="20"/>
          <w:szCs w:val="20"/>
          <w:lang w:val="ru-RU" w:eastAsia="sr-Latn-CS"/>
        </w:rPr>
        <w:t xml:space="preserve"> </w:t>
      </w:r>
      <w:r>
        <w:rPr>
          <w:rFonts w:hint="default" w:ascii="Arial" w:hAnsi="Arial" w:cs="Arial"/>
          <w:color w:val="auto"/>
          <w:kern w:val="0"/>
          <w:sz w:val="20"/>
          <w:szCs w:val="20"/>
          <w:lang w:val="ru-RU" w:eastAsia="sr-Latn-CS"/>
        </w:rPr>
        <w:t>пону</w:t>
      </w:r>
      <w:r>
        <w:rPr>
          <w:rFonts w:hint="default" w:ascii="Arial" w:hAnsi="Arial" w:cs="Arial"/>
          <w:color w:val="auto"/>
          <w:spacing w:val="1"/>
          <w:kern w:val="0"/>
          <w:sz w:val="20"/>
          <w:szCs w:val="20"/>
          <w:lang w:val="ru-RU" w:eastAsia="sr-Latn-CS"/>
        </w:rPr>
        <w:t>д</w:t>
      </w:r>
      <w:r>
        <w:rPr>
          <w:rFonts w:hint="default" w:ascii="Arial" w:hAnsi="Arial" w:cs="Arial"/>
          <w:color w:val="auto"/>
          <w:kern w:val="0"/>
          <w:sz w:val="20"/>
          <w:szCs w:val="20"/>
          <w:lang w:val="ru-RU" w:eastAsia="sr-Latn-CS"/>
        </w:rPr>
        <w:t>у</w:t>
      </w:r>
      <w:r>
        <w:rPr>
          <w:rFonts w:hint="default" w:ascii="Arial" w:hAnsi="Arial" w:cs="Arial"/>
          <w:color w:val="auto"/>
          <w:spacing w:val="-6"/>
          <w:kern w:val="0"/>
          <w:sz w:val="20"/>
          <w:szCs w:val="20"/>
          <w:lang w:val="ru-RU" w:eastAsia="sr-Latn-CS"/>
        </w:rPr>
        <w:t xml:space="preserve"> </w:t>
      </w:r>
      <w:r>
        <w:rPr>
          <w:rFonts w:hint="default" w:ascii="Arial" w:hAnsi="Arial" w:cs="Arial"/>
          <w:color w:val="auto"/>
          <w:kern w:val="0"/>
          <w:sz w:val="20"/>
          <w:szCs w:val="20"/>
          <w:lang w:val="ru-RU" w:eastAsia="sr-Latn-CS"/>
        </w:rPr>
        <w:t>не</w:t>
      </w:r>
      <w:r>
        <w:rPr>
          <w:rFonts w:hint="default" w:ascii="Arial" w:hAnsi="Arial" w:cs="Arial"/>
          <w:color w:val="auto"/>
          <w:spacing w:val="-1"/>
          <w:kern w:val="0"/>
          <w:sz w:val="20"/>
          <w:szCs w:val="20"/>
          <w:lang w:val="ru-RU" w:eastAsia="sr-Latn-CS"/>
        </w:rPr>
        <w:t xml:space="preserve"> </w:t>
      </w:r>
      <w:r>
        <w:rPr>
          <w:rFonts w:hint="default" w:ascii="Arial" w:hAnsi="Arial" w:cs="Arial"/>
          <w:color w:val="auto"/>
          <w:kern w:val="0"/>
          <w:sz w:val="20"/>
          <w:szCs w:val="20"/>
          <w:lang w:val="ru-RU" w:eastAsia="sr-Latn-CS"/>
        </w:rPr>
        <w:t>отварати.</w:t>
      </w:r>
    </w:p>
    <w:p w14:paraId="62B16895">
      <w:pPr>
        <w:widowControl w:val="0"/>
        <w:overflowPunct w:val="0"/>
        <w:autoSpaceDE w:val="0"/>
        <w:autoSpaceDN w:val="0"/>
        <w:adjustRightInd w:val="0"/>
        <w:spacing w:after="0" w:line="240" w:lineRule="auto"/>
        <w:ind w:right="0" w:rightChars="0"/>
        <w:jc w:val="both"/>
        <w:rPr>
          <w:rFonts w:hint="default" w:ascii="Arial" w:hAnsi="Arial" w:cs="Arial"/>
          <w:color w:val="auto"/>
          <w:kern w:val="0"/>
          <w:sz w:val="20"/>
          <w:szCs w:val="20"/>
          <w:lang w:val="ru-RU" w:eastAsia="sr-Latn-CS"/>
        </w:rPr>
      </w:pPr>
      <w:r>
        <w:rPr>
          <w:rFonts w:hint="default" w:ascii="Arial" w:hAnsi="Arial" w:cs="Arial"/>
          <w:color w:val="auto"/>
          <w:kern w:val="0"/>
          <w:sz w:val="20"/>
          <w:szCs w:val="20"/>
          <w:lang w:val="ru-RU" w:eastAsia="sr-Latn-CS"/>
        </w:rPr>
        <w:t>Понуђени износ</w:t>
      </w:r>
      <w:r>
        <w:rPr>
          <w:rFonts w:hint="default" w:ascii="Arial" w:hAnsi="Arial" w:cs="Arial"/>
          <w:color w:val="auto"/>
          <w:spacing w:val="3"/>
          <w:kern w:val="0"/>
          <w:sz w:val="20"/>
          <w:szCs w:val="20"/>
          <w:lang w:val="ru-RU" w:eastAsia="sr-Latn-CS"/>
        </w:rPr>
        <w:t xml:space="preserve"> </w:t>
      </w:r>
      <w:r>
        <w:rPr>
          <w:rFonts w:hint="default" w:ascii="Arial" w:hAnsi="Arial" w:cs="Arial"/>
          <w:color w:val="auto"/>
          <w:kern w:val="0"/>
          <w:sz w:val="20"/>
          <w:szCs w:val="20"/>
          <w:lang w:val="ru-RU" w:eastAsia="sr-Latn-CS"/>
        </w:rPr>
        <w:t>мора</w:t>
      </w:r>
      <w:r>
        <w:rPr>
          <w:rFonts w:hint="default" w:ascii="Arial" w:hAnsi="Arial" w:cs="Arial"/>
          <w:color w:val="auto"/>
          <w:spacing w:val="4"/>
          <w:kern w:val="0"/>
          <w:sz w:val="20"/>
          <w:szCs w:val="20"/>
          <w:lang w:val="ru-RU" w:eastAsia="sr-Latn-CS"/>
        </w:rPr>
        <w:t xml:space="preserve"> </w:t>
      </w:r>
      <w:r>
        <w:rPr>
          <w:rFonts w:hint="default" w:ascii="Arial" w:hAnsi="Arial" w:cs="Arial"/>
          <w:color w:val="auto"/>
          <w:spacing w:val="1"/>
          <w:kern w:val="0"/>
          <w:sz w:val="20"/>
          <w:szCs w:val="20"/>
          <w:lang w:val="ru-RU" w:eastAsia="sr-Latn-CS"/>
        </w:rPr>
        <w:t>б</w:t>
      </w:r>
      <w:r>
        <w:rPr>
          <w:rFonts w:hint="default" w:ascii="Arial" w:hAnsi="Arial" w:cs="Arial"/>
          <w:color w:val="auto"/>
          <w:kern w:val="0"/>
          <w:sz w:val="20"/>
          <w:szCs w:val="20"/>
          <w:lang w:val="ru-RU" w:eastAsia="sr-Latn-CS"/>
        </w:rPr>
        <w:t>ити</w:t>
      </w:r>
      <w:r>
        <w:rPr>
          <w:rFonts w:hint="default" w:ascii="Arial" w:hAnsi="Arial" w:cs="Arial"/>
          <w:color w:val="auto"/>
          <w:spacing w:val="3"/>
          <w:kern w:val="0"/>
          <w:sz w:val="20"/>
          <w:szCs w:val="20"/>
          <w:lang w:val="ru-RU" w:eastAsia="sr-Latn-CS"/>
        </w:rPr>
        <w:t xml:space="preserve"> </w:t>
      </w:r>
      <w:r>
        <w:rPr>
          <w:rFonts w:hint="default" w:ascii="Arial" w:hAnsi="Arial" w:cs="Arial"/>
          <w:color w:val="auto"/>
          <w:kern w:val="0"/>
          <w:sz w:val="20"/>
          <w:szCs w:val="20"/>
          <w:lang w:val="ru-RU" w:eastAsia="sr-Latn-CS"/>
        </w:rPr>
        <w:t>изр</w:t>
      </w:r>
      <w:r>
        <w:rPr>
          <w:rFonts w:hint="default" w:ascii="Arial" w:hAnsi="Arial" w:cs="Arial"/>
          <w:color w:val="auto"/>
          <w:spacing w:val="1"/>
          <w:kern w:val="0"/>
          <w:sz w:val="20"/>
          <w:szCs w:val="20"/>
          <w:lang w:val="ru-RU" w:eastAsia="sr-Latn-CS"/>
        </w:rPr>
        <w:t>а</w:t>
      </w:r>
      <w:r>
        <w:rPr>
          <w:rFonts w:hint="default" w:ascii="Arial" w:hAnsi="Arial" w:cs="Arial"/>
          <w:color w:val="auto"/>
          <w:kern w:val="0"/>
          <w:sz w:val="20"/>
          <w:szCs w:val="20"/>
          <w:lang w:val="ru-RU" w:eastAsia="sr-Latn-CS"/>
        </w:rPr>
        <w:t>ж</w:t>
      </w:r>
      <w:r>
        <w:rPr>
          <w:rFonts w:hint="default" w:ascii="Arial" w:hAnsi="Arial" w:cs="Arial"/>
          <w:color w:val="auto"/>
          <w:spacing w:val="1"/>
          <w:kern w:val="0"/>
          <w:sz w:val="20"/>
          <w:szCs w:val="20"/>
          <w:lang w:val="ru-RU" w:eastAsia="sr-Latn-CS"/>
        </w:rPr>
        <w:t>е</w:t>
      </w:r>
      <w:r>
        <w:rPr>
          <w:rFonts w:hint="default" w:ascii="Arial" w:hAnsi="Arial" w:cs="Arial"/>
          <w:color w:val="auto"/>
          <w:kern w:val="0"/>
          <w:sz w:val="20"/>
          <w:szCs w:val="20"/>
          <w:lang w:val="ru-RU" w:eastAsia="sr-Latn-CS"/>
        </w:rPr>
        <w:t>н у</w:t>
      </w:r>
      <w:r>
        <w:rPr>
          <w:rFonts w:hint="default" w:ascii="Arial" w:hAnsi="Arial" w:cs="Arial"/>
          <w:color w:val="auto"/>
          <w:spacing w:val="7"/>
          <w:kern w:val="0"/>
          <w:sz w:val="20"/>
          <w:szCs w:val="20"/>
          <w:lang w:val="ru-RU" w:eastAsia="sr-Latn-CS"/>
        </w:rPr>
        <w:t xml:space="preserve"> </w:t>
      </w:r>
      <w:r>
        <w:rPr>
          <w:rFonts w:hint="default" w:ascii="Arial" w:hAnsi="Arial" w:cs="Arial"/>
          <w:color w:val="auto"/>
          <w:spacing w:val="2"/>
          <w:kern w:val="0"/>
          <w:sz w:val="20"/>
          <w:szCs w:val="20"/>
          <w:lang w:val="ru-RU" w:eastAsia="sr-Latn-CS"/>
        </w:rPr>
        <w:t>д</w:t>
      </w:r>
      <w:r>
        <w:rPr>
          <w:rFonts w:hint="default" w:ascii="Arial" w:hAnsi="Arial" w:cs="Arial"/>
          <w:color w:val="auto"/>
          <w:kern w:val="0"/>
          <w:sz w:val="20"/>
          <w:szCs w:val="20"/>
          <w:lang w:val="ru-RU" w:eastAsia="sr-Latn-CS"/>
        </w:rPr>
        <w:t>инарском</w:t>
      </w:r>
      <w:r>
        <w:rPr>
          <w:rFonts w:hint="default" w:ascii="Arial" w:hAnsi="Arial" w:cs="Arial"/>
          <w:color w:val="auto"/>
          <w:spacing w:val="-2"/>
          <w:kern w:val="0"/>
          <w:sz w:val="20"/>
          <w:szCs w:val="20"/>
          <w:lang w:val="ru-RU" w:eastAsia="sr-Latn-CS"/>
        </w:rPr>
        <w:t xml:space="preserve"> </w:t>
      </w:r>
      <w:r>
        <w:rPr>
          <w:rFonts w:hint="default" w:ascii="Arial" w:hAnsi="Arial" w:cs="Arial"/>
          <w:color w:val="auto"/>
          <w:kern w:val="0"/>
          <w:sz w:val="20"/>
          <w:szCs w:val="20"/>
          <w:lang w:val="ru-RU" w:eastAsia="sr-Latn-CS"/>
        </w:rPr>
        <w:t>износу</w:t>
      </w:r>
      <w:r>
        <w:rPr>
          <w:rFonts w:hint="default" w:ascii="Arial" w:hAnsi="Arial" w:cs="Arial"/>
          <w:color w:val="auto"/>
          <w:spacing w:val="2"/>
          <w:kern w:val="0"/>
          <w:sz w:val="20"/>
          <w:szCs w:val="20"/>
          <w:lang w:val="ru-RU" w:eastAsia="sr-Latn-CS"/>
        </w:rPr>
        <w:t xml:space="preserve"> </w:t>
      </w:r>
      <w:r>
        <w:rPr>
          <w:rFonts w:hint="default" w:ascii="Arial" w:hAnsi="Arial" w:cs="Arial"/>
          <w:color w:val="auto"/>
          <w:spacing w:val="1"/>
          <w:kern w:val="0"/>
          <w:sz w:val="20"/>
          <w:szCs w:val="20"/>
          <w:lang w:val="ru-RU" w:eastAsia="sr-Latn-CS"/>
        </w:rPr>
        <w:t>кој</w:t>
      </w:r>
      <w:r>
        <w:rPr>
          <w:rFonts w:hint="default" w:ascii="Arial" w:hAnsi="Arial" w:cs="Arial"/>
          <w:color w:val="auto"/>
          <w:kern w:val="0"/>
          <w:sz w:val="20"/>
          <w:szCs w:val="20"/>
          <w:lang w:val="ru-RU" w:eastAsia="sr-Latn-CS"/>
        </w:rPr>
        <w:t>и</w:t>
      </w:r>
      <w:r>
        <w:rPr>
          <w:rFonts w:hint="default" w:ascii="Arial" w:hAnsi="Arial" w:cs="Arial"/>
          <w:color w:val="auto"/>
          <w:spacing w:val="4"/>
          <w:kern w:val="0"/>
          <w:sz w:val="20"/>
          <w:szCs w:val="20"/>
          <w:lang w:val="ru-RU" w:eastAsia="sr-Latn-CS"/>
        </w:rPr>
        <w:t xml:space="preserve"> </w:t>
      </w:r>
      <w:r>
        <w:rPr>
          <w:rFonts w:hint="default" w:ascii="Arial" w:hAnsi="Arial" w:cs="Arial"/>
          <w:color w:val="auto"/>
          <w:kern w:val="0"/>
          <w:sz w:val="20"/>
          <w:szCs w:val="20"/>
          <w:lang w:val="ru-RU" w:eastAsia="sr-Latn-CS"/>
        </w:rPr>
        <w:t>може бити</w:t>
      </w:r>
      <w:r>
        <w:rPr>
          <w:rFonts w:hint="default" w:ascii="Arial" w:hAnsi="Arial" w:cs="Arial"/>
          <w:color w:val="auto"/>
          <w:spacing w:val="5"/>
          <w:kern w:val="0"/>
          <w:sz w:val="20"/>
          <w:szCs w:val="20"/>
          <w:lang w:val="ru-RU" w:eastAsia="sr-Latn-CS"/>
        </w:rPr>
        <w:t xml:space="preserve"> </w:t>
      </w:r>
      <w:r>
        <w:rPr>
          <w:rFonts w:hint="default" w:ascii="Arial" w:hAnsi="Arial" w:cs="Arial"/>
          <w:color w:val="auto"/>
          <w:kern w:val="0"/>
          <w:sz w:val="20"/>
          <w:szCs w:val="20"/>
          <w:lang w:val="ru-RU" w:eastAsia="sr-Latn-CS"/>
        </w:rPr>
        <w:t>исти</w:t>
      </w:r>
      <w:r>
        <w:rPr>
          <w:rFonts w:hint="default" w:ascii="Arial" w:hAnsi="Arial" w:cs="Arial"/>
          <w:color w:val="auto"/>
          <w:spacing w:val="5"/>
          <w:kern w:val="0"/>
          <w:sz w:val="20"/>
          <w:szCs w:val="20"/>
          <w:lang w:val="ru-RU" w:eastAsia="sr-Latn-CS"/>
        </w:rPr>
        <w:t xml:space="preserve"> </w:t>
      </w:r>
      <w:r>
        <w:rPr>
          <w:rFonts w:hint="default" w:ascii="Arial" w:hAnsi="Arial" w:cs="Arial"/>
          <w:color w:val="auto"/>
          <w:kern w:val="0"/>
          <w:sz w:val="20"/>
          <w:szCs w:val="20"/>
          <w:lang w:val="ru-RU" w:eastAsia="sr-Latn-CS"/>
        </w:rPr>
        <w:t xml:space="preserve">или већи од почетног износа </w:t>
      </w:r>
      <w:r>
        <w:rPr>
          <w:rFonts w:hint="default" w:ascii="Arial" w:hAnsi="Arial" w:cs="Arial"/>
          <w:color w:val="auto"/>
          <w:spacing w:val="3"/>
          <w:kern w:val="0"/>
          <w:sz w:val="20"/>
          <w:szCs w:val="20"/>
          <w:lang w:val="ru-RU" w:eastAsia="sr-Latn-CS"/>
        </w:rPr>
        <w:t>за отуђење</w:t>
      </w:r>
      <w:r>
        <w:rPr>
          <w:rFonts w:hint="default" w:ascii="Arial" w:hAnsi="Arial" w:cs="Arial"/>
          <w:color w:val="auto"/>
          <w:kern w:val="0"/>
          <w:sz w:val="20"/>
          <w:szCs w:val="20"/>
          <w:lang w:val="ru-RU" w:eastAsia="sr-Latn-CS"/>
        </w:rPr>
        <w:t xml:space="preserve"> </w:t>
      </w:r>
      <w:r>
        <w:rPr>
          <w:rFonts w:hint="default" w:ascii="Arial" w:hAnsi="Arial" w:cs="Arial"/>
          <w:color w:val="auto"/>
          <w:kern w:val="0"/>
          <w:sz w:val="20"/>
          <w:szCs w:val="20"/>
          <w:lang w:val="sr-Cyrl-RS" w:eastAsia="sr-Latn-CS"/>
        </w:rPr>
        <w:t xml:space="preserve">грађевинског земљишта наведеног </w:t>
      </w:r>
      <w:r>
        <w:rPr>
          <w:rFonts w:hint="default" w:ascii="Arial" w:hAnsi="Arial" w:cs="Arial"/>
          <w:color w:val="auto"/>
          <w:kern w:val="0"/>
          <w:sz w:val="20"/>
          <w:szCs w:val="20"/>
          <w:lang w:val="ru-RU" w:eastAsia="sr-Latn-CS"/>
        </w:rPr>
        <w:t>у делу</w:t>
      </w:r>
      <w:r>
        <w:rPr>
          <w:rFonts w:hint="default" w:ascii="Arial" w:hAnsi="Arial" w:cs="Arial"/>
          <w:color w:val="auto"/>
          <w:kern w:val="0"/>
          <w:sz w:val="20"/>
          <w:szCs w:val="20"/>
          <w:lang w:val="sr-Cyrl-RS" w:eastAsia="sr-Latn-CS"/>
        </w:rPr>
        <w:t xml:space="preserve"> </w:t>
      </w:r>
      <w:r>
        <w:rPr>
          <w:rFonts w:hint="default" w:ascii="Arial" w:hAnsi="Arial" w:cs="Arial"/>
          <w:color w:val="auto"/>
          <w:kern w:val="0"/>
          <w:sz w:val="20"/>
          <w:szCs w:val="20"/>
          <w:lang w:eastAsia="sr-Latn-CS"/>
        </w:rPr>
        <w:t>I</w:t>
      </w:r>
      <w:r>
        <w:rPr>
          <w:rFonts w:hint="default" w:ascii="Arial" w:hAnsi="Arial" w:cs="Arial"/>
          <w:color w:val="auto"/>
          <w:kern w:val="0"/>
          <w:sz w:val="20"/>
          <w:szCs w:val="20"/>
          <w:lang w:val="sr-Latn-RS" w:eastAsia="sr-Latn-CS"/>
        </w:rPr>
        <w:t xml:space="preserve">I  </w:t>
      </w:r>
      <w:r>
        <w:rPr>
          <w:rFonts w:hint="default" w:ascii="Arial" w:hAnsi="Arial" w:cs="Arial"/>
          <w:color w:val="auto"/>
          <w:kern w:val="0"/>
          <w:sz w:val="20"/>
          <w:szCs w:val="20"/>
          <w:lang w:val="sr-Cyrl-RS" w:eastAsia="sr-Latn-CS"/>
        </w:rPr>
        <w:t>огласа</w:t>
      </w:r>
      <w:r>
        <w:rPr>
          <w:rFonts w:hint="default" w:ascii="Arial" w:hAnsi="Arial" w:cs="Arial"/>
          <w:color w:val="auto"/>
          <w:spacing w:val="-8"/>
          <w:kern w:val="0"/>
          <w:sz w:val="20"/>
          <w:szCs w:val="20"/>
          <w:lang w:val="sr-Cyrl-RS" w:eastAsia="sr-Latn-CS"/>
        </w:rPr>
        <w:t>.</w:t>
      </w:r>
    </w:p>
    <w:p w14:paraId="5E45F956">
      <w:pPr>
        <w:widowControl/>
        <w:tabs>
          <w:tab w:val="left" w:pos="1200"/>
        </w:tabs>
        <w:overflowPunct w:val="0"/>
        <w:autoSpaceDE w:val="0"/>
        <w:autoSpaceDN w:val="0"/>
        <w:adjustRightInd w:val="0"/>
        <w:spacing w:before="57" w:after="0" w:line="240" w:lineRule="auto"/>
        <w:ind w:left="0" w:leftChars="0" w:right="0" w:rightChars="0" w:firstLine="0" w:firstLineChars="0"/>
        <w:jc w:val="both"/>
        <w:rPr>
          <w:rFonts w:hint="default" w:ascii="Arial" w:hAnsi="Arial" w:cs="Arial"/>
          <w:color w:val="auto"/>
          <w:kern w:val="0"/>
          <w:sz w:val="20"/>
          <w:szCs w:val="20"/>
          <w:lang w:val="ru-RU" w:eastAsia="sr-Latn-CS"/>
        </w:rPr>
      </w:pPr>
      <w:r>
        <w:rPr>
          <w:rFonts w:hint="default" w:ascii="Arial" w:hAnsi="Arial" w:cs="Arial"/>
          <w:b/>
          <w:bCs/>
          <w:color w:val="auto"/>
          <w:kern w:val="0"/>
          <w:sz w:val="20"/>
          <w:szCs w:val="20"/>
          <w:lang w:val="sr-Cyrl-RS" w:eastAsia="sr-Latn-CS"/>
        </w:rPr>
        <w:t>5</w:t>
      </w:r>
      <w:r>
        <w:rPr>
          <w:rFonts w:hint="default" w:ascii="Arial" w:hAnsi="Arial" w:cs="Arial"/>
          <w:b/>
          <w:bCs/>
          <w:color w:val="auto"/>
          <w:kern w:val="0"/>
          <w:sz w:val="20"/>
          <w:szCs w:val="20"/>
          <w:lang w:val="ru-RU" w:eastAsia="sr-Latn-CS"/>
        </w:rPr>
        <w:t xml:space="preserve">. </w:t>
      </w:r>
      <w:r>
        <w:rPr>
          <w:rFonts w:hint="default" w:ascii="Arial" w:hAnsi="Arial" w:cs="Arial"/>
          <w:color w:val="auto"/>
          <w:kern w:val="0"/>
          <w:sz w:val="20"/>
          <w:szCs w:val="20"/>
          <w:lang w:val="ru-RU" w:eastAsia="sr-Latn-CS"/>
        </w:rPr>
        <w:t>Отварање</w:t>
      </w:r>
      <w:r>
        <w:rPr>
          <w:rFonts w:hint="default" w:ascii="Arial" w:hAnsi="Arial" w:cs="Arial"/>
          <w:color w:val="auto"/>
          <w:spacing w:val="5"/>
          <w:kern w:val="0"/>
          <w:sz w:val="20"/>
          <w:szCs w:val="20"/>
          <w:lang w:val="ru-RU" w:eastAsia="sr-Latn-CS"/>
        </w:rPr>
        <w:t xml:space="preserve"> </w:t>
      </w:r>
      <w:r>
        <w:rPr>
          <w:rFonts w:hint="default" w:ascii="Arial" w:hAnsi="Arial" w:cs="Arial"/>
          <w:color w:val="auto"/>
          <w:kern w:val="0"/>
          <w:sz w:val="20"/>
          <w:szCs w:val="20"/>
          <w:lang w:val="ru-RU" w:eastAsia="sr-Latn-CS"/>
        </w:rPr>
        <w:t>понуда</w:t>
      </w:r>
      <w:r>
        <w:rPr>
          <w:rFonts w:hint="default" w:ascii="Arial" w:hAnsi="Arial" w:cs="Arial"/>
          <w:color w:val="auto"/>
          <w:spacing w:val="8"/>
          <w:kern w:val="0"/>
          <w:sz w:val="20"/>
          <w:szCs w:val="20"/>
          <w:lang w:val="ru-RU" w:eastAsia="sr-Latn-CS"/>
        </w:rPr>
        <w:t xml:space="preserve"> </w:t>
      </w:r>
      <w:r>
        <w:rPr>
          <w:rFonts w:hint="default" w:ascii="Arial" w:hAnsi="Arial" w:cs="Arial"/>
          <w:color w:val="auto"/>
          <w:kern w:val="0"/>
          <w:sz w:val="20"/>
          <w:szCs w:val="20"/>
          <w:lang w:val="ru-RU" w:eastAsia="sr-Latn-CS"/>
        </w:rPr>
        <w:t>и</w:t>
      </w:r>
      <w:r>
        <w:rPr>
          <w:rFonts w:hint="default" w:ascii="Arial" w:hAnsi="Arial" w:cs="Arial"/>
          <w:color w:val="auto"/>
          <w:spacing w:val="12"/>
          <w:kern w:val="0"/>
          <w:sz w:val="20"/>
          <w:szCs w:val="20"/>
          <w:lang w:val="ru-RU" w:eastAsia="sr-Latn-CS"/>
        </w:rPr>
        <w:t xml:space="preserve"> </w:t>
      </w:r>
      <w:r>
        <w:rPr>
          <w:rFonts w:hint="default" w:ascii="Arial" w:hAnsi="Arial" w:cs="Arial"/>
          <w:color w:val="auto"/>
          <w:spacing w:val="12"/>
          <w:kern w:val="0"/>
          <w:sz w:val="20"/>
          <w:szCs w:val="20"/>
          <w:lang w:val="sr-Cyrl-RS" w:eastAsia="sr-Latn-CS"/>
        </w:rPr>
        <w:t xml:space="preserve">израда предлога за </w:t>
      </w:r>
      <w:r>
        <w:rPr>
          <w:rFonts w:hint="default" w:ascii="Arial" w:hAnsi="Arial" w:cs="Arial"/>
          <w:color w:val="auto"/>
          <w:kern w:val="0"/>
          <w:sz w:val="20"/>
          <w:szCs w:val="20"/>
          <w:lang w:val="ru-RU" w:eastAsia="sr-Latn-CS"/>
        </w:rPr>
        <w:t>избор</w:t>
      </w:r>
      <w:r>
        <w:rPr>
          <w:rFonts w:hint="default" w:ascii="Arial" w:hAnsi="Arial" w:cs="Arial"/>
          <w:color w:val="auto"/>
          <w:spacing w:val="9"/>
          <w:kern w:val="0"/>
          <w:sz w:val="20"/>
          <w:szCs w:val="20"/>
          <w:lang w:val="ru-RU" w:eastAsia="sr-Latn-CS"/>
        </w:rPr>
        <w:t xml:space="preserve"> </w:t>
      </w:r>
      <w:r>
        <w:rPr>
          <w:rFonts w:hint="default" w:ascii="Arial" w:hAnsi="Arial" w:cs="Arial"/>
          <w:color w:val="auto"/>
          <w:kern w:val="0"/>
          <w:sz w:val="20"/>
          <w:szCs w:val="20"/>
          <w:lang w:val="ru-RU" w:eastAsia="sr-Latn-CS"/>
        </w:rPr>
        <w:t>најповољнијег понуђача</w:t>
      </w:r>
      <w:r>
        <w:rPr>
          <w:rFonts w:hint="default" w:ascii="Arial" w:hAnsi="Arial" w:cs="Arial"/>
          <w:color w:val="auto"/>
          <w:spacing w:val="5"/>
          <w:kern w:val="0"/>
          <w:sz w:val="20"/>
          <w:szCs w:val="20"/>
          <w:lang w:val="ru-RU" w:eastAsia="sr-Latn-CS"/>
        </w:rPr>
        <w:t xml:space="preserve"> </w:t>
      </w:r>
      <w:r>
        <w:rPr>
          <w:rFonts w:hint="default" w:ascii="Arial" w:hAnsi="Arial" w:cs="Arial"/>
          <w:color w:val="auto"/>
          <w:kern w:val="0"/>
          <w:sz w:val="20"/>
          <w:szCs w:val="20"/>
          <w:lang w:val="ru-RU" w:eastAsia="sr-Latn-CS"/>
        </w:rPr>
        <w:t>о</w:t>
      </w:r>
      <w:r>
        <w:rPr>
          <w:rFonts w:hint="default" w:ascii="Arial" w:hAnsi="Arial" w:cs="Arial"/>
          <w:color w:val="auto"/>
          <w:spacing w:val="1"/>
          <w:kern w:val="0"/>
          <w:sz w:val="20"/>
          <w:szCs w:val="20"/>
          <w:lang w:val="ru-RU" w:eastAsia="sr-Latn-CS"/>
        </w:rPr>
        <w:t>б</w:t>
      </w:r>
      <w:r>
        <w:rPr>
          <w:rFonts w:hint="default" w:ascii="Arial" w:hAnsi="Arial" w:cs="Arial"/>
          <w:color w:val="auto"/>
          <w:kern w:val="0"/>
          <w:sz w:val="20"/>
          <w:szCs w:val="20"/>
          <w:lang w:val="ru-RU" w:eastAsia="sr-Latn-CS"/>
        </w:rPr>
        <w:t>авиће</w:t>
      </w:r>
      <w:r>
        <w:rPr>
          <w:rFonts w:hint="default" w:ascii="Arial" w:hAnsi="Arial" w:cs="Arial"/>
          <w:color w:val="auto"/>
          <w:spacing w:val="6"/>
          <w:kern w:val="0"/>
          <w:sz w:val="20"/>
          <w:szCs w:val="20"/>
          <w:lang w:val="ru-RU" w:eastAsia="sr-Latn-CS"/>
        </w:rPr>
        <w:t xml:space="preserve"> </w:t>
      </w:r>
      <w:r>
        <w:rPr>
          <w:rFonts w:hint="default" w:ascii="Arial" w:hAnsi="Arial" w:cs="Arial"/>
          <w:color w:val="auto"/>
          <w:kern w:val="0"/>
          <w:sz w:val="20"/>
          <w:szCs w:val="20"/>
          <w:lang w:val="ru-RU" w:eastAsia="sr-Latn-CS"/>
        </w:rPr>
        <w:t xml:space="preserve"> </w:t>
      </w:r>
      <w:r>
        <w:rPr>
          <w:rFonts w:hint="default" w:ascii="Arial" w:hAnsi="Arial" w:cs="Arial"/>
          <w:color w:val="auto"/>
          <w:spacing w:val="1"/>
          <w:kern w:val="0"/>
          <w:sz w:val="20"/>
          <w:szCs w:val="20"/>
          <w:lang w:val="ru-RU" w:eastAsia="sr-Latn-CS"/>
        </w:rPr>
        <w:t>„</w:t>
      </w:r>
      <w:r>
        <w:rPr>
          <w:rFonts w:hint="default" w:ascii="Arial" w:hAnsi="Arial" w:cs="Arial"/>
          <w:bCs/>
          <w:color w:val="auto"/>
          <w:kern w:val="0"/>
          <w:sz w:val="20"/>
          <w:szCs w:val="20"/>
          <w:lang w:eastAsia="sr-Latn-CS"/>
        </w:rPr>
        <w:t>Комисиј</w:t>
      </w:r>
      <w:r>
        <w:rPr>
          <w:rFonts w:hint="default" w:ascii="Arial" w:hAnsi="Arial" w:cs="Arial"/>
          <w:bCs/>
          <w:color w:val="auto"/>
          <w:kern w:val="0"/>
          <w:sz w:val="20"/>
          <w:szCs w:val="20"/>
          <w:lang w:val="sr-Cyrl-RS" w:eastAsia="sr-Latn-CS"/>
        </w:rPr>
        <w:t>а</w:t>
      </w:r>
      <w:r>
        <w:rPr>
          <w:rFonts w:hint="default" w:ascii="Arial" w:hAnsi="Arial" w:cs="Arial"/>
          <w:bCs/>
          <w:color w:val="auto"/>
          <w:kern w:val="0"/>
          <w:sz w:val="20"/>
          <w:szCs w:val="20"/>
          <w:lang w:eastAsia="sr-Latn-CS"/>
        </w:rPr>
        <w:t xml:space="preserve"> за спровођење поступка отуђења,односно давања у закуп непокретности у власништву општине Србобран</w:t>
      </w:r>
      <w:r>
        <w:rPr>
          <w:rFonts w:hint="default" w:ascii="Arial" w:hAnsi="Arial" w:cs="Arial"/>
          <w:color w:val="auto"/>
          <w:kern w:val="0"/>
          <w:sz w:val="20"/>
          <w:szCs w:val="20"/>
          <w:lang w:val="ru-RU" w:eastAsia="sr-Latn-CS"/>
        </w:rPr>
        <w:t>“</w:t>
      </w:r>
      <w:r>
        <w:rPr>
          <w:rFonts w:hint="default" w:ascii="Arial" w:hAnsi="Arial" w:cs="Arial"/>
          <w:color w:val="auto"/>
          <w:spacing w:val="2"/>
          <w:kern w:val="0"/>
          <w:sz w:val="20"/>
          <w:szCs w:val="20"/>
          <w:lang w:val="ru-RU" w:eastAsia="sr-Latn-CS"/>
        </w:rPr>
        <w:t xml:space="preserve"> </w:t>
      </w:r>
      <w:r>
        <w:rPr>
          <w:rFonts w:hint="default" w:ascii="Arial" w:hAnsi="Arial" w:cs="Arial"/>
          <w:color w:val="auto"/>
          <w:kern w:val="0"/>
          <w:sz w:val="20"/>
          <w:szCs w:val="20"/>
          <w:lang w:val="ru-RU" w:eastAsia="sr-Latn-CS"/>
        </w:rPr>
        <w:t>(у</w:t>
      </w:r>
      <w:r>
        <w:rPr>
          <w:rFonts w:hint="default" w:ascii="Arial" w:hAnsi="Arial" w:cs="Arial"/>
          <w:color w:val="auto"/>
          <w:spacing w:val="11"/>
          <w:kern w:val="0"/>
          <w:sz w:val="20"/>
          <w:szCs w:val="20"/>
          <w:lang w:val="ru-RU" w:eastAsia="sr-Latn-CS"/>
        </w:rPr>
        <w:t xml:space="preserve"> </w:t>
      </w:r>
      <w:r>
        <w:rPr>
          <w:rFonts w:hint="default" w:ascii="Arial" w:hAnsi="Arial" w:cs="Arial"/>
          <w:color w:val="auto"/>
          <w:kern w:val="0"/>
          <w:sz w:val="20"/>
          <w:szCs w:val="20"/>
          <w:lang w:val="ru-RU" w:eastAsia="sr-Latn-CS"/>
        </w:rPr>
        <w:t>даљем текст</w:t>
      </w:r>
      <w:r>
        <w:rPr>
          <w:rFonts w:hint="default" w:ascii="Arial" w:hAnsi="Arial" w:cs="Arial"/>
          <w:color w:val="auto"/>
          <w:spacing w:val="-1"/>
          <w:kern w:val="0"/>
          <w:sz w:val="20"/>
          <w:szCs w:val="20"/>
          <w:lang w:val="ru-RU" w:eastAsia="sr-Latn-CS"/>
        </w:rPr>
        <w:t>у</w:t>
      </w:r>
      <w:r>
        <w:rPr>
          <w:rFonts w:hint="default" w:ascii="Arial" w:hAnsi="Arial" w:cs="Arial"/>
          <w:color w:val="auto"/>
          <w:kern w:val="0"/>
          <w:sz w:val="20"/>
          <w:szCs w:val="20"/>
          <w:lang w:val="ru-RU" w:eastAsia="sr-Latn-CS"/>
        </w:rPr>
        <w:t>:</w:t>
      </w:r>
      <w:r>
        <w:rPr>
          <w:rFonts w:hint="default" w:ascii="Arial" w:hAnsi="Arial" w:cs="Arial"/>
          <w:color w:val="auto"/>
          <w:spacing w:val="22"/>
          <w:kern w:val="0"/>
          <w:sz w:val="20"/>
          <w:szCs w:val="20"/>
          <w:lang w:val="ru-RU" w:eastAsia="sr-Latn-CS"/>
        </w:rPr>
        <w:t xml:space="preserve"> </w:t>
      </w:r>
      <w:r>
        <w:rPr>
          <w:rFonts w:hint="default" w:ascii="Arial" w:hAnsi="Arial" w:cs="Arial"/>
          <w:color w:val="auto"/>
          <w:kern w:val="0"/>
          <w:sz w:val="20"/>
          <w:szCs w:val="20"/>
          <w:lang w:val="ru-RU" w:eastAsia="sr-Latn-CS"/>
        </w:rPr>
        <w:t>Комисија)</w:t>
      </w:r>
      <w:r>
        <w:rPr>
          <w:rFonts w:hint="default" w:ascii="Arial" w:hAnsi="Arial" w:cs="Arial"/>
          <w:color w:val="auto"/>
          <w:spacing w:val="18"/>
          <w:kern w:val="0"/>
          <w:sz w:val="20"/>
          <w:szCs w:val="20"/>
          <w:lang w:val="ru-RU" w:eastAsia="sr-Latn-CS"/>
        </w:rPr>
        <w:t xml:space="preserve"> </w:t>
      </w:r>
      <w:r>
        <w:rPr>
          <w:rFonts w:hint="default" w:ascii="Arial" w:hAnsi="Arial" w:cs="Arial"/>
          <w:color w:val="auto"/>
          <w:kern w:val="0"/>
          <w:sz w:val="20"/>
          <w:szCs w:val="20"/>
          <w:lang w:val="ru-RU" w:eastAsia="sr-Latn-CS"/>
        </w:rPr>
        <w:t>у</w:t>
      </w:r>
      <w:r>
        <w:rPr>
          <w:rFonts w:hint="default" w:ascii="Arial" w:hAnsi="Arial" w:cs="Arial"/>
          <w:color w:val="auto"/>
          <w:spacing w:val="26"/>
          <w:kern w:val="0"/>
          <w:sz w:val="20"/>
          <w:szCs w:val="20"/>
          <w:lang w:val="ru-RU" w:eastAsia="sr-Latn-CS"/>
        </w:rPr>
        <w:t xml:space="preserve"> </w:t>
      </w:r>
      <w:r>
        <w:rPr>
          <w:rFonts w:hint="default" w:ascii="Arial" w:hAnsi="Arial" w:cs="Arial"/>
          <w:color w:val="auto"/>
          <w:kern w:val="0"/>
          <w:sz w:val="20"/>
          <w:szCs w:val="20"/>
          <w:lang w:val="ru-RU" w:eastAsia="sr-Latn-CS"/>
        </w:rPr>
        <w:t xml:space="preserve">просторијама зграде </w:t>
      </w:r>
      <w:r>
        <w:rPr>
          <w:rFonts w:hint="default" w:ascii="Arial" w:hAnsi="Arial" w:cs="Arial"/>
          <w:color w:val="auto"/>
          <w:kern w:val="0"/>
          <w:sz w:val="20"/>
          <w:szCs w:val="20"/>
          <w:lang w:val="sr-Cyrl-RS" w:eastAsia="sr-Latn-CS"/>
        </w:rPr>
        <w:t>о</w:t>
      </w:r>
      <w:r>
        <w:rPr>
          <w:rFonts w:hint="default" w:ascii="Arial" w:hAnsi="Arial" w:cs="Arial"/>
          <w:color w:val="auto"/>
          <w:spacing w:val="2"/>
          <w:kern w:val="0"/>
          <w:sz w:val="20"/>
          <w:szCs w:val="20"/>
          <w:lang w:val="ru-RU" w:eastAsia="sr-Latn-CS"/>
        </w:rPr>
        <w:t xml:space="preserve">пштине Србобран, Трг </w:t>
      </w:r>
      <w:r>
        <w:rPr>
          <w:rFonts w:hint="default" w:ascii="Arial" w:hAnsi="Arial" w:cs="Arial"/>
          <w:color w:val="auto"/>
          <w:spacing w:val="2"/>
          <w:kern w:val="0"/>
          <w:sz w:val="20"/>
          <w:szCs w:val="20"/>
          <w:lang w:val="sr-Cyrl-RS" w:eastAsia="sr-Latn-CS"/>
        </w:rPr>
        <w:t>с</w:t>
      </w:r>
      <w:r>
        <w:rPr>
          <w:rFonts w:hint="default" w:ascii="Arial" w:hAnsi="Arial" w:cs="Arial"/>
          <w:color w:val="auto"/>
          <w:spacing w:val="2"/>
          <w:kern w:val="0"/>
          <w:sz w:val="20"/>
          <w:szCs w:val="20"/>
          <w:lang w:val="ru-RU" w:eastAsia="sr-Latn-CS"/>
        </w:rPr>
        <w:t>лободе бр</w:t>
      </w:r>
      <w:r>
        <w:rPr>
          <w:rFonts w:hint="default" w:ascii="Arial" w:hAnsi="Arial" w:cs="Arial"/>
          <w:color w:val="auto"/>
          <w:spacing w:val="2"/>
          <w:kern w:val="0"/>
          <w:sz w:val="20"/>
          <w:szCs w:val="20"/>
          <w:lang w:val="sr-Cyrl-RS" w:eastAsia="sr-Latn-CS"/>
        </w:rPr>
        <w:t>ој</w:t>
      </w:r>
      <w:r>
        <w:rPr>
          <w:rFonts w:hint="default" w:ascii="Arial" w:hAnsi="Arial" w:cs="Arial"/>
          <w:color w:val="auto"/>
          <w:spacing w:val="2"/>
          <w:kern w:val="0"/>
          <w:sz w:val="20"/>
          <w:szCs w:val="20"/>
          <w:lang w:val="ru-RU" w:eastAsia="sr-Latn-CS"/>
        </w:rPr>
        <w:t xml:space="preserve"> 4.</w:t>
      </w:r>
      <w:r>
        <w:rPr>
          <w:rFonts w:hint="default" w:ascii="Arial" w:hAnsi="Arial" w:cs="Arial"/>
          <w:color w:val="auto"/>
          <w:spacing w:val="8"/>
          <w:kern w:val="0"/>
          <w:sz w:val="20"/>
          <w:szCs w:val="20"/>
          <w:lang w:val="ru-RU" w:eastAsia="sr-Latn-CS"/>
        </w:rPr>
        <w:t xml:space="preserve"> соба бр</w:t>
      </w:r>
      <w:r>
        <w:rPr>
          <w:rFonts w:hint="default" w:ascii="Arial" w:hAnsi="Arial" w:cs="Arial"/>
          <w:color w:val="auto"/>
          <w:spacing w:val="8"/>
          <w:kern w:val="0"/>
          <w:sz w:val="20"/>
          <w:szCs w:val="20"/>
          <w:lang w:val="sr-Cyrl-RS" w:eastAsia="sr-Latn-CS"/>
        </w:rPr>
        <w:t>ој</w:t>
      </w:r>
      <w:r>
        <w:rPr>
          <w:rFonts w:hint="default" w:ascii="Arial" w:hAnsi="Arial" w:cs="Arial"/>
          <w:color w:val="auto"/>
          <w:spacing w:val="8"/>
          <w:kern w:val="0"/>
          <w:sz w:val="20"/>
          <w:szCs w:val="20"/>
          <w:lang w:val="ru-RU" w:eastAsia="sr-Latn-CS"/>
        </w:rPr>
        <w:t xml:space="preserve"> 1</w:t>
      </w:r>
      <w:r>
        <w:rPr>
          <w:rFonts w:hint="default" w:ascii="Arial" w:hAnsi="Arial" w:cs="Arial"/>
          <w:color w:val="auto"/>
          <w:spacing w:val="8"/>
          <w:kern w:val="0"/>
          <w:sz w:val="20"/>
          <w:szCs w:val="20"/>
          <w:lang w:val="sr-Cyrl-RS" w:eastAsia="sr-Latn-CS"/>
        </w:rPr>
        <w:t>,</w:t>
      </w:r>
      <w:r>
        <w:rPr>
          <w:rFonts w:hint="default" w:ascii="Arial" w:hAnsi="Arial" w:cs="Arial"/>
          <w:color w:val="auto"/>
          <w:spacing w:val="8"/>
          <w:kern w:val="0"/>
          <w:sz w:val="20"/>
          <w:szCs w:val="20"/>
          <w:lang w:val="ru-RU" w:eastAsia="sr-Latn-CS"/>
        </w:rPr>
        <w:t xml:space="preserve"> </w:t>
      </w:r>
      <w:r>
        <w:rPr>
          <w:rFonts w:hint="default" w:ascii="Arial" w:hAnsi="Arial" w:cs="Arial"/>
          <w:color w:val="auto"/>
          <w:spacing w:val="8"/>
          <w:kern w:val="0"/>
          <w:sz w:val="20"/>
          <w:szCs w:val="20"/>
          <w:lang w:val="en" w:eastAsia="sr-Latn-CS"/>
        </w:rPr>
        <w:t>О</w:t>
      </w:r>
      <w:r>
        <w:rPr>
          <w:rFonts w:hint="default" w:ascii="Arial" w:hAnsi="Arial" w:cs="Arial"/>
          <w:color w:val="auto"/>
          <w:spacing w:val="8"/>
          <w:kern w:val="0"/>
          <w:sz w:val="20"/>
          <w:szCs w:val="20"/>
          <w:lang w:val="ru-RU" w:eastAsia="sr-Latn-CS"/>
        </w:rPr>
        <w:t>пштинске управе Србобран</w:t>
      </w:r>
      <w:r>
        <w:rPr>
          <w:rFonts w:hint="default" w:ascii="Arial" w:hAnsi="Arial" w:cs="Arial"/>
          <w:color w:val="auto"/>
          <w:spacing w:val="8"/>
          <w:kern w:val="0"/>
          <w:sz w:val="20"/>
          <w:szCs w:val="20"/>
          <w:lang w:val="sr-Cyrl-RS" w:eastAsia="sr-Latn-CS"/>
        </w:rPr>
        <w:t xml:space="preserve"> </w:t>
      </w:r>
      <w:r>
        <w:rPr>
          <w:rFonts w:hint="default" w:ascii="Arial" w:hAnsi="Arial" w:cs="Arial"/>
          <w:color w:val="auto"/>
          <w:spacing w:val="8"/>
          <w:kern w:val="0"/>
          <w:sz w:val="20"/>
          <w:szCs w:val="20"/>
          <w:lang w:val="ru-RU" w:eastAsia="sr-Latn-CS"/>
        </w:rPr>
        <w:t>Оде</w:t>
      </w:r>
      <w:r>
        <w:rPr>
          <w:rFonts w:hint="default" w:ascii="Arial" w:hAnsi="Arial" w:cs="Arial"/>
          <w:color w:val="auto"/>
          <w:spacing w:val="8"/>
          <w:kern w:val="0"/>
          <w:sz w:val="20"/>
          <w:szCs w:val="20"/>
          <w:lang w:val="en" w:eastAsia="sr-Latn-CS"/>
        </w:rPr>
        <w:t>љ</w:t>
      </w:r>
      <w:r>
        <w:rPr>
          <w:rFonts w:hint="default" w:ascii="Arial" w:hAnsi="Arial" w:cs="Arial"/>
          <w:color w:val="auto"/>
          <w:spacing w:val="8"/>
          <w:kern w:val="0"/>
          <w:sz w:val="20"/>
          <w:szCs w:val="20"/>
          <w:lang w:val="ru-RU" w:eastAsia="sr-Latn-CS"/>
        </w:rPr>
        <w:t>ењ</w:t>
      </w:r>
      <w:r>
        <w:rPr>
          <w:rFonts w:hint="default" w:ascii="Arial" w:hAnsi="Arial" w:cs="Arial"/>
          <w:color w:val="auto"/>
          <w:spacing w:val="8"/>
          <w:kern w:val="0"/>
          <w:sz w:val="20"/>
          <w:szCs w:val="20"/>
          <w:lang w:val="sr-Cyrl-RS" w:eastAsia="sr-Latn-CS"/>
        </w:rPr>
        <w:t>а</w:t>
      </w:r>
      <w:r>
        <w:rPr>
          <w:rFonts w:hint="default" w:ascii="Arial" w:hAnsi="Arial" w:cs="Arial"/>
          <w:color w:val="auto"/>
          <w:spacing w:val="8"/>
          <w:kern w:val="0"/>
          <w:sz w:val="20"/>
          <w:szCs w:val="20"/>
          <w:lang w:val="ru-RU" w:eastAsia="sr-Latn-CS"/>
        </w:rPr>
        <w:t xml:space="preserve"> за урбанизам</w:t>
      </w:r>
      <w:r>
        <w:rPr>
          <w:rFonts w:hint="default" w:ascii="Arial" w:hAnsi="Arial" w:cs="Arial"/>
          <w:color w:val="auto"/>
          <w:spacing w:val="8"/>
          <w:kern w:val="0"/>
          <w:sz w:val="20"/>
          <w:szCs w:val="20"/>
          <w:lang w:val="sr-Cyrl-RS" w:eastAsia="sr-Latn-CS"/>
        </w:rPr>
        <w:t>,</w:t>
      </w:r>
      <w:r>
        <w:rPr>
          <w:rFonts w:hint="default" w:ascii="Arial" w:hAnsi="Arial" w:cs="Arial"/>
          <w:color w:val="auto"/>
          <w:spacing w:val="8"/>
          <w:kern w:val="0"/>
          <w:sz w:val="20"/>
          <w:szCs w:val="20"/>
          <w:lang w:val="ru-RU" w:eastAsia="sr-Latn-CS"/>
        </w:rPr>
        <w:t xml:space="preserve"> стамбено</w:t>
      </w:r>
      <w:r>
        <w:rPr>
          <w:rFonts w:hint="default" w:ascii="Arial" w:hAnsi="Arial" w:cs="Arial"/>
          <w:color w:val="auto"/>
          <w:spacing w:val="8"/>
          <w:kern w:val="0"/>
          <w:sz w:val="20"/>
          <w:szCs w:val="20"/>
          <w:lang w:val="sr-Cyrl-RS" w:eastAsia="sr-Latn-CS"/>
        </w:rPr>
        <w:t>-</w:t>
      </w:r>
      <w:r>
        <w:rPr>
          <w:rFonts w:hint="default" w:ascii="Arial" w:hAnsi="Arial" w:cs="Arial"/>
          <w:color w:val="auto"/>
          <w:spacing w:val="8"/>
          <w:kern w:val="0"/>
          <w:sz w:val="20"/>
          <w:szCs w:val="20"/>
          <w:lang w:val="ru-RU" w:eastAsia="sr-Latn-CS"/>
        </w:rPr>
        <w:t>комуналне послове и заштиту животне средине</w:t>
      </w:r>
      <w:r>
        <w:rPr>
          <w:rFonts w:hint="default" w:ascii="Arial" w:hAnsi="Arial" w:cs="Arial"/>
          <w:color w:val="auto"/>
          <w:spacing w:val="8"/>
          <w:kern w:val="0"/>
          <w:sz w:val="20"/>
          <w:szCs w:val="20"/>
          <w:lang w:val="sr-Cyrl-RS" w:eastAsia="sr-Latn-CS"/>
        </w:rPr>
        <w:t xml:space="preserve"> дана 14.01.2024.године у 11.00 часова</w:t>
      </w:r>
      <w:r>
        <w:rPr>
          <w:rFonts w:hint="default" w:ascii="Arial" w:hAnsi="Arial" w:cs="Arial"/>
          <w:color w:val="auto"/>
          <w:spacing w:val="8"/>
          <w:kern w:val="0"/>
          <w:sz w:val="20"/>
          <w:szCs w:val="20"/>
          <w:lang w:val="en" w:eastAsia="sr-Latn-CS"/>
        </w:rPr>
        <w:t>,</w:t>
      </w:r>
      <w:r>
        <w:rPr>
          <w:rFonts w:hint="default" w:ascii="Arial" w:hAnsi="Arial" w:cs="Arial"/>
          <w:color w:val="auto"/>
          <w:spacing w:val="8"/>
          <w:kern w:val="0"/>
          <w:sz w:val="20"/>
          <w:szCs w:val="20"/>
          <w:lang w:val="sr-Cyrl-RS" w:eastAsia="sr-Latn-CS"/>
        </w:rPr>
        <w:t xml:space="preserve"> а</w:t>
      </w:r>
      <w:r>
        <w:rPr>
          <w:rFonts w:hint="default" w:ascii="Arial" w:hAnsi="Arial" w:cs="Arial"/>
          <w:color w:val="auto"/>
          <w:spacing w:val="3"/>
          <w:kern w:val="0"/>
          <w:sz w:val="20"/>
          <w:szCs w:val="20"/>
          <w:lang w:val="ru-RU" w:eastAsia="sr-Latn-CS"/>
        </w:rPr>
        <w:t xml:space="preserve"> </w:t>
      </w:r>
      <w:r>
        <w:rPr>
          <w:rFonts w:hint="default" w:ascii="Arial" w:hAnsi="Arial" w:cs="Arial"/>
          <w:color w:val="auto"/>
          <w:kern w:val="0"/>
          <w:sz w:val="20"/>
          <w:szCs w:val="20"/>
          <w:lang w:val="ru-RU" w:eastAsia="sr-Latn-CS"/>
        </w:rPr>
        <w:t>уче</w:t>
      </w:r>
      <w:r>
        <w:rPr>
          <w:rFonts w:hint="default" w:ascii="Arial" w:hAnsi="Arial" w:cs="Arial"/>
          <w:color w:val="auto"/>
          <w:spacing w:val="1"/>
          <w:kern w:val="0"/>
          <w:sz w:val="20"/>
          <w:szCs w:val="20"/>
          <w:lang w:val="ru-RU" w:eastAsia="sr-Latn-CS"/>
        </w:rPr>
        <w:t>с</w:t>
      </w:r>
      <w:r>
        <w:rPr>
          <w:rFonts w:hint="default" w:ascii="Arial" w:hAnsi="Arial" w:cs="Arial"/>
          <w:color w:val="auto"/>
          <w:kern w:val="0"/>
          <w:sz w:val="20"/>
          <w:szCs w:val="20"/>
          <w:lang w:val="ru-RU" w:eastAsia="sr-Latn-CS"/>
        </w:rPr>
        <w:t>ни</w:t>
      </w:r>
      <w:r>
        <w:rPr>
          <w:rFonts w:hint="default" w:ascii="Arial" w:hAnsi="Arial" w:cs="Arial"/>
          <w:color w:val="auto"/>
          <w:spacing w:val="1"/>
          <w:kern w:val="0"/>
          <w:sz w:val="20"/>
          <w:szCs w:val="20"/>
          <w:lang w:val="ru-RU" w:eastAsia="sr-Latn-CS"/>
        </w:rPr>
        <w:t>ц</w:t>
      </w:r>
      <w:r>
        <w:rPr>
          <w:rFonts w:hint="default" w:ascii="Arial" w:hAnsi="Arial" w:cs="Arial"/>
          <w:color w:val="auto"/>
          <w:kern w:val="0"/>
          <w:sz w:val="20"/>
          <w:szCs w:val="20"/>
          <w:lang w:val="ru-RU" w:eastAsia="sr-Latn-CS"/>
        </w:rPr>
        <w:t>и</w:t>
      </w:r>
      <w:r>
        <w:rPr>
          <w:rFonts w:hint="default" w:ascii="Arial" w:hAnsi="Arial" w:cs="Arial"/>
          <w:color w:val="auto"/>
          <w:spacing w:val="-9"/>
          <w:kern w:val="0"/>
          <w:sz w:val="20"/>
          <w:szCs w:val="20"/>
          <w:lang w:val="ru-RU" w:eastAsia="sr-Latn-CS"/>
        </w:rPr>
        <w:t xml:space="preserve"> </w:t>
      </w:r>
      <w:r>
        <w:rPr>
          <w:rFonts w:hint="default" w:ascii="Arial" w:hAnsi="Arial" w:cs="Arial"/>
          <w:color w:val="auto"/>
          <w:kern w:val="0"/>
          <w:sz w:val="20"/>
          <w:szCs w:val="20"/>
          <w:lang w:val="ru-RU" w:eastAsia="sr-Latn-CS"/>
        </w:rPr>
        <w:t>при</w:t>
      </w:r>
      <w:r>
        <w:rPr>
          <w:rFonts w:hint="default" w:ascii="Arial" w:hAnsi="Arial" w:cs="Arial"/>
          <w:color w:val="auto"/>
          <w:spacing w:val="2"/>
          <w:kern w:val="0"/>
          <w:sz w:val="20"/>
          <w:szCs w:val="20"/>
          <w:lang w:val="ru-RU" w:eastAsia="sr-Latn-CS"/>
        </w:rPr>
        <w:t>с</w:t>
      </w:r>
      <w:r>
        <w:rPr>
          <w:rFonts w:hint="default" w:ascii="Arial" w:hAnsi="Arial" w:cs="Arial"/>
          <w:color w:val="auto"/>
          <w:kern w:val="0"/>
          <w:sz w:val="20"/>
          <w:szCs w:val="20"/>
          <w:lang w:val="ru-RU" w:eastAsia="sr-Latn-CS"/>
        </w:rPr>
        <w:t>уств</w:t>
      </w:r>
      <w:r>
        <w:rPr>
          <w:rFonts w:hint="default" w:ascii="Arial" w:hAnsi="Arial" w:cs="Arial"/>
          <w:color w:val="auto"/>
          <w:kern w:val="0"/>
          <w:sz w:val="20"/>
          <w:szCs w:val="20"/>
          <w:lang w:val="sr-Cyrl-RS" w:eastAsia="sr-Latn-CS"/>
        </w:rPr>
        <w:t>ују</w:t>
      </w:r>
      <w:r>
        <w:rPr>
          <w:rFonts w:hint="default" w:ascii="Arial" w:hAnsi="Arial" w:cs="Arial"/>
          <w:color w:val="auto"/>
          <w:spacing w:val="-15"/>
          <w:kern w:val="0"/>
          <w:sz w:val="20"/>
          <w:szCs w:val="20"/>
          <w:lang w:val="ru-RU" w:eastAsia="sr-Latn-CS"/>
        </w:rPr>
        <w:t xml:space="preserve"> </w:t>
      </w:r>
      <w:r>
        <w:rPr>
          <w:rFonts w:hint="default" w:ascii="Arial" w:hAnsi="Arial" w:cs="Arial"/>
          <w:color w:val="auto"/>
          <w:spacing w:val="1"/>
          <w:kern w:val="0"/>
          <w:sz w:val="20"/>
          <w:szCs w:val="20"/>
          <w:lang w:val="ru-RU" w:eastAsia="sr-Latn-CS"/>
        </w:rPr>
        <w:t>о</w:t>
      </w:r>
      <w:r>
        <w:rPr>
          <w:rFonts w:hint="default" w:ascii="Arial" w:hAnsi="Arial" w:cs="Arial"/>
          <w:color w:val="auto"/>
          <w:kern w:val="0"/>
          <w:sz w:val="20"/>
          <w:szCs w:val="20"/>
          <w:lang w:val="ru-RU" w:eastAsia="sr-Latn-CS"/>
        </w:rPr>
        <w:t>тварању</w:t>
      </w:r>
      <w:r>
        <w:rPr>
          <w:rFonts w:hint="default" w:ascii="Arial" w:hAnsi="Arial" w:cs="Arial"/>
          <w:color w:val="auto"/>
          <w:spacing w:val="-10"/>
          <w:kern w:val="0"/>
          <w:sz w:val="20"/>
          <w:szCs w:val="20"/>
          <w:lang w:val="ru-RU" w:eastAsia="sr-Latn-CS"/>
        </w:rPr>
        <w:t xml:space="preserve"> </w:t>
      </w:r>
      <w:r>
        <w:rPr>
          <w:rFonts w:hint="default" w:ascii="Arial" w:hAnsi="Arial" w:cs="Arial"/>
          <w:color w:val="auto"/>
          <w:kern w:val="0"/>
          <w:sz w:val="20"/>
          <w:szCs w:val="20"/>
          <w:lang w:val="ru-RU" w:eastAsia="sr-Latn-CS"/>
        </w:rPr>
        <w:t>п</w:t>
      </w:r>
      <w:r>
        <w:rPr>
          <w:rFonts w:hint="default" w:ascii="Arial" w:hAnsi="Arial" w:cs="Arial"/>
          <w:color w:val="auto"/>
          <w:spacing w:val="1"/>
          <w:kern w:val="0"/>
          <w:sz w:val="20"/>
          <w:szCs w:val="20"/>
          <w:lang w:val="ru-RU" w:eastAsia="sr-Latn-CS"/>
        </w:rPr>
        <w:t>о</w:t>
      </w:r>
      <w:r>
        <w:rPr>
          <w:rFonts w:hint="default" w:ascii="Arial" w:hAnsi="Arial" w:cs="Arial"/>
          <w:color w:val="auto"/>
          <w:kern w:val="0"/>
          <w:sz w:val="20"/>
          <w:szCs w:val="20"/>
          <w:lang w:val="ru-RU" w:eastAsia="sr-Latn-CS"/>
        </w:rPr>
        <w:t>нуда.</w:t>
      </w:r>
      <w:r>
        <w:rPr>
          <w:rFonts w:hint="default" w:ascii="Arial" w:hAnsi="Arial" w:cs="Arial"/>
          <w:color w:val="auto"/>
          <w:kern w:val="0"/>
          <w:sz w:val="20"/>
          <w:szCs w:val="20"/>
          <w:lang w:val="sr-Cyrl-RS" w:eastAsia="sr-Latn-CS"/>
        </w:rPr>
        <w:t xml:space="preserve"> Одлуку о избору најповољнијег понуђача доноси Скупштина општине Србобран на предлог Комисије.</w:t>
      </w:r>
    </w:p>
    <w:p w14:paraId="1016B02D">
      <w:pPr>
        <w:widowControl w:val="0"/>
        <w:overflowPunct w:val="0"/>
        <w:autoSpaceDE w:val="0"/>
        <w:autoSpaceDN w:val="0"/>
        <w:adjustRightInd w:val="0"/>
        <w:spacing w:after="0" w:line="240" w:lineRule="auto"/>
        <w:ind w:right="0" w:rightChars="0"/>
        <w:jc w:val="both"/>
        <w:rPr>
          <w:rFonts w:hint="default" w:ascii="Arial" w:hAnsi="Arial" w:cs="Arial"/>
          <w:color w:val="auto"/>
          <w:kern w:val="0"/>
          <w:sz w:val="20"/>
          <w:szCs w:val="20"/>
          <w:lang w:val="sr-Cyrl-CS" w:eastAsia="sr-Latn-CS"/>
        </w:rPr>
      </w:pPr>
      <w:r>
        <w:rPr>
          <w:rFonts w:hint="default" w:ascii="Arial" w:hAnsi="Arial" w:cs="Arial"/>
          <w:b/>
          <w:bCs/>
          <w:color w:val="auto"/>
          <w:kern w:val="0"/>
          <w:sz w:val="20"/>
          <w:szCs w:val="20"/>
          <w:lang w:val="sr-Cyrl-RS" w:eastAsia="sr-Latn-CS"/>
        </w:rPr>
        <w:t>6.</w:t>
      </w:r>
      <w:r>
        <w:rPr>
          <w:rFonts w:hint="default" w:ascii="Arial" w:hAnsi="Arial" w:cs="Arial"/>
          <w:b/>
          <w:bCs/>
          <w:color w:val="auto"/>
          <w:kern w:val="0"/>
          <w:sz w:val="20"/>
          <w:szCs w:val="20"/>
          <w:lang w:eastAsia="sr-Latn-CS"/>
        </w:rPr>
        <w:t xml:space="preserve"> </w:t>
      </w:r>
      <w:r>
        <w:rPr>
          <w:rFonts w:hint="default" w:ascii="Arial" w:hAnsi="Arial" w:cs="Arial"/>
          <w:color w:val="auto"/>
          <w:kern w:val="0"/>
          <w:sz w:val="20"/>
          <w:szCs w:val="20"/>
          <w:lang w:eastAsia="sr-Latn-CS"/>
        </w:rPr>
        <w:t>Лице коме се земљиште отуђује</w:t>
      </w:r>
      <w:r>
        <w:rPr>
          <w:rFonts w:hint="default" w:ascii="Arial" w:hAnsi="Arial" w:cs="Arial"/>
          <w:color w:val="auto"/>
          <w:kern w:val="0"/>
          <w:sz w:val="20"/>
          <w:szCs w:val="20"/>
          <w:lang w:val="sr-Cyrl-CS" w:eastAsia="sr-Latn-CS"/>
        </w:rPr>
        <w:t xml:space="preserve"> је дужан да исплати утврђену цену грађевинског земљишта</w:t>
      </w:r>
      <w:r>
        <w:rPr>
          <w:rFonts w:hint="default" w:ascii="Arial" w:hAnsi="Arial" w:cs="Arial"/>
          <w:color w:val="auto"/>
          <w:kern w:val="0"/>
          <w:sz w:val="20"/>
          <w:szCs w:val="20"/>
          <w:lang w:val="sr-Latn-RS" w:eastAsia="sr-Latn-CS"/>
        </w:rPr>
        <w:t xml:space="preserve"> </w:t>
      </w:r>
      <w:r>
        <w:rPr>
          <w:rFonts w:hint="default" w:ascii="Arial" w:hAnsi="Arial" w:cs="Arial"/>
          <w:color w:val="auto"/>
          <w:kern w:val="0"/>
          <w:sz w:val="20"/>
          <w:szCs w:val="20"/>
          <w:lang w:val="sr-Cyrl-RS" w:eastAsia="sr-Latn-CS"/>
        </w:rPr>
        <w:t>најкасније на дан солемнизације</w:t>
      </w:r>
      <w:r>
        <w:rPr>
          <w:rFonts w:hint="default" w:ascii="Arial" w:hAnsi="Arial" w:cs="Arial"/>
          <w:color w:val="auto"/>
          <w:kern w:val="0"/>
          <w:sz w:val="20"/>
          <w:szCs w:val="20"/>
          <w:lang w:val="sr-Cyrl-CS" w:eastAsia="sr-Latn-CS"/>
        </w:rPr>
        <w:t xml:space="preserve"> </w:t>
      </w:r>
      <w:r>
        <w:rPr>
          <w:rFonts w:hint="default" w:ascii="Arial" w:hAnsi="Arial" w:cs="Arial"/>
          <w:color w:val="auto"/>
          <w:kern w:val="0"/>
          <w:sz w:val="20"/>
          <w:szCs w:val="20"/>
          <w:lang w:val="sr-Cyrl-RS" w:eastAsia="sr-Latn-CS"/>
        </w:rPr>
        <w:t>У</w:t>
      </w:r>
      <w:r>
        <w:rPr>
          <w:rFonts w:hint="default" w:ascii="Arial" w:hAnsi="Arial" w:cs="Arial"/>
          <w:color w:val="auto"/>
          <w:kern w:val="0"/>
          <w:sz w:val="20"/>
          <w:szCs w:val="20"/>
          <w:lang w:val="sr-Cyrl-CS" w:eastAsia="sr-Latn-CS"/>
        </w:rPr>
        <w:t>говора о отуђењу.</w:t>
      </w:r>
    </w:p>
    <w:p w14:paraId="34AA364E">
      <w:pPr>
        <w:widowControl w:val="0"/>
        <w:overflowPunct w:val="0"/>
        <w:autoSpaceDE w:val="0"/>
        <w:autoSpaceDN w:val="0"/>
        <w:adjustRightInd w:val="0"/>
        <w:spacing w:after="0" w:line="240" w:lineRule="auto"/>
        <w:ind w:right="0" w:rightChars="0"/>
        <w:jc w:val="both"/>
        <w:rPr>
          <w:rFonts w:hint="default" w:ascii="Arial" w:hAnsi="Arial" w:cs="Arial"/>
          <w:color w:val="auto"/>
          <w:kern w:val="0"/>
          <w:sz w:val="20"/>
          <w:szCs w:val="20"/>
          <w:lang w:eastAsia="sr-Latn-CS"/>
        </w:rPr>
      </w:pPr>
      <w:r>
        <w:rPr>
          <w:rFonts w:hint="default" w:ascii="Arial" w:hAnsi="Arial" w:cs="Arial"/>
          <w:b/>
          <w:bCs/>
          <w:color w:val="auto"/>
          <w:kern w:val="0"/>
          <w:sz w:val="20"/>
          <w:szCs w:val="20"/>
          <w:lang w:val="sr-Cyrl-RS" w:eastAsia="sr-Latn-CS"/>
        </w:rPr>
        <w:t>7</w:t>
      </w:r>
      <w:r>
        <w:rPr>
          <w:rFonts w:hint="default" w:ascii="Arial" w:hAnsi="Arial" w:cs="Arial"/>
          <w:b/>
          <w:bCs/>
          <w:color w:val="auto"/>
          <w:kern w:val="0"/>
          <w:sz w:val="20"/>
          <w:szCs w:val="20"/>
          <w:lang w:eastAsia="sr-Latn-CS"/>
        </w:rPr>
        <w:t xml:space="preserve">. </w:t>
      </w:r>
      <w:r>
        <w:rPr>
          <w:rFonts w:hint="default" w:ascii="Arial" w:hAnsi="Arial" w:cs="Arial"/>
          <w:color w:val="auto"/>
          <w:kern w:val="0"/>
          <w:sz w:val="20"/>
          <w:szCs w:val="20"/>
          <w:lang w:eastAsia="sr-Latn-CS"/>
        </w:rPr>
        <w:t>Порез</w:t>
      </w:r>
      <w:r>
        <w:rPr>
          <w:rFonts w:hint="default" w:ascii="Arial" w:hAnsi="Arial" w:cs="Arial"/>
          <w:color w:val="auto"/>
          <w:spacing w:val="7"/>
          <w:kern w:val="0"/>
          <w:sz w:val="20"/>
          <w:szCs w:val="20"/>
          <w:lang w:eastAsia="sr-Latn-CS"/>
        </w:rPr>
        <w:t xml:space="preserve"> </w:t>
      </w:r>
      <w:r>
        <w:rPr>
          <w:rFonts w:hint="default" w:ascii="Arial" w:hAnsi="Arial" w:cs="Arial"/>
          <w:color w:val="auto"/>
          <w:kern w:val="0"/>
          <w:sz w:val="20"/>
          <w:szCs w:val="20"/>
          <w:lang w:eastAsia="sr-Latn-CS"/>
        </w:rPr>
        <w:t>на</w:t>
      </w:r>
      <w:r>
        <w:rPr>
          <w:rFonts w:hint="default" w:ascii="Arial" w:hAnsi="Arial" w:cs="Arial"/>
          <w:color w:val="auto"/>
          <w:spacing w:val="11"/>
          <w:kern w:val="0"/>
          <w:sz w:val="20"/>
          <w:szCs w:val="20"/>
          <w:lang w:eastAsia="sr-Latn-CS"/>
        </w:rPr>
        <w:t xml:space="preserve"> </w:t>
      </w:r>
      <w:r>
        <w:rPr>
          <w:rFonts w:hint="default" w:ascii="Arial" w:hAnsi="Arial" w:cs="Arial"/>
          <w:color w:val="auto"/>
          <w:kern w:val="0"/>
          <w:sz w:val="20"/>
          <w:szCs w:val="20"/>
          <w:lang w:eastAsia="sr-Latn-CS"/>
        </w:rPr>
        <w:t>пренос</w:t>
      </w:r>
      <w:r>
        <w:rPr>
          <w:rFonts w:hint="default" w:ascii="Arial" w:hAnsi="Arial" w:cs="Arial"/>
          <w:color w:val="auto"/>
          <w:spacing w:val="6"/>
          <w:kern w:val="0"/>
          <w:sz w:val="20"/>
          <w:szCs w:val="20"/>
          <w:lang w:eastAsia="sr-Latn-CS"/>
        </w:rPr>
        <w:t xml:space="preserve"> </w:t>
      </w:r>
      <w:r>
        <w:rPr>
          <w:rFonts w:hint="default" w:ascii="Arial" w:hAnsi="Arial" w:cs="Arial"/>
          <w:color w:val="auto"/>
          <w:kern w:val="0"/>
          <w:sz w:val="20"/>
          <w:szCs w:val="20"/>
          <w:lang w:eastAsia="sr-Latn-CS"/>
        </w:rPr>
        <w:t>апс</w:t>
      </w:r>
      <w:r>
        <w:rPr>
          <w:rFonts w:hint="default" w:ascii="Arial" w:hAnsi="Arial" w:cs="Arial"/>
          <w:color w:val="auto"/>
          <w:spacing w:val="-1"/>
          <w:kern w:val="0"/>
          <w:sz w:val="20"/>
          <w:szCs w:val="20"/>
          <w:lang w:eastAsia="sr-Latn-CS"/>
        </w:rPr>
        <w:t>о</w:t>
      </w:r>
      <w:r>
        <w:rPr>
          <w:rFonts w:hint="default" w:ascii="Arial" w:hAnsi="Arial" w:cs="Arial"/>
          <w:color w:val="auto"/>
          <w:kern w:val="0"/>
          <w:sz w:val="20"/>
          <w:szCs w:val="20"/>
          <w:lang w:eastAsia="sr-Latn-CS"/>
        </w:rPr>
        <w:t>лутних пр</w:t>
      </w:r>
      <w:r>
        <w:rPr>
          <w:rFonts w:hint="default" w:ascii="Arial" w:hAnsi="Arial" w:cs="Arial"/>
          <w:color w:val="auto"/>
          <w:spacing w:val="1"/>
          <w:kern w:val="0"/>
          <w:sz w:val="20"/>
          <w:szCs w:val="20"/>
          <w:lang w:eastAsia="sr-Latn-CS"/>
        </w:rPr>
        <w:t>а</w:t>
      </w:r>
      <w:r>
        <w:rPr>
          <w:rFonts w:hint="default" w:ascii="Arial" w:hAnsi="Arial" w:cs="Arial"/>
          <w:color w:val="auto"/>
          <w:kern w:val="0"/>
          <w:sz w:val="20"/>
          <w:szCs w:val="20"/>
          <w:lang w:eastAsia="sr-Latn-CS"/>
        </w:rPr>
        <w:t>ва</w:t>
      </w:r>
      <w:r>
        <w:rPr>
          <w:rFonts w:hint="default" w:ascii="Arial" w:hAnsi="Arial" w:cs="Arial"/>
          <w:color w:val="auto"/>
          <w:spacing w:val="8"/>
          <w:kern w:val="0"/>
          <w:sz w:val="20"/>
          <w:szCs w:val="20"/>
          <w:lang w:eastAsia="sr-Latn-CS"/>
        </w:rPr>
        <w:t xml:space="preserve"> </w:t>
      </w:r>
      <w:r>
        <w:rPr>
          <w:rFonts w:hint="default" w:ascii="Arial" w:hAnsi="Arial" w:cs="Arial"/>
          <w:color w:val="auto"/>
          <w:kern w:val="0"/>
          <w:sz w:val="20"/>
          <w:szCs w:val="20"/>
          <w:lang w:eastAsia="sr-Latn-CS"/>
        </w:rPr>
        <w:t>по</w:t>
      </w:r>
      <w:r>
        <w:rPr>
          <w:rFonts w:hint="default" w:ascii="Arial" w:hAnsi="Arial" w:cs="Arial"/>
          <w:color w:val="auto"/>
          <w:spacing w:val="11"/>
          <w:kern w:val="0"/>
          <w:sz w:val="20"/>
          <w:szCs w:val="20"/>
          <w:lang w:eastAsia="sr-Latn-CS"/>
        </w:rPr>
        <w:t xml:space="preserve"> </w:t>
      </w:r>
      <w:r>
        <w:rPr>
          <w:rFonts w:hint="default" w:ascii="Arial" w:hAnsi="Arial" w:cs="Arial"/>
          <w:color w:val="auto"/>
          <w:kern w:val="0"/>
          <w:sz w:val="20"/>
          <w:szCs w:val="20"/>
          <w:lang w:eastAsia="sr-Latn-CS"/>
        </w:rPr>
        <w:t>основу</w:t>
      </w:r>
      <w:r>
        <w:rPr>
          <w:rFonts w:hint="default" w:ascii="Arial" w:hAnsi="Arial" w:cs="Arial"/>
          <w:color w:val="auto"/>
          <w:spacing w:val="7"/>
          <w:kern w:val="0"/>
          <w:sz w:val="20"/>
          <w:szCs w:val="20"/>
          <w:lang w:eastAsia="sr-Latn-CS"/>
        </w:rPr>
        <w:t xml:space="preserve"> </w:t>
      </w:r>
      <w:r>
        <w:rPr>
          <w:rFonts w:hint="default" w:ascii="Arial" w:hAnsi="Arial" w:cs="Arial"/>
          <w:color w:val="auto"/>
          <w:spacing w:val="7"/>
          <w:kern w:val="0"/>
          <w:sz w:val="20"/>
          <w:szCs w:val="20"/>
          <w:lang w:val="sr-Cyrl-CS" w:eastAsia="sr-Latn-CS"/>
        </w:rPr>
        <w:t>отуђења</w:t>
      </w:r>
      <w:r>
        <w:rPr>
          <w:rFonts w:hint="default" w:ascii="Arial" w:hAnsi="Arial" w:cs="Arial"/>
          <w:color w:val="auto"/>
          <w:spacing w:val="7"/>
          <w:kern w:val="0"/>
          <w:sz w:val="20"/>
          <w:szCs w:val="20"/>
          <w:lang w:eastAsia="sr-Latn-CS"/>
        </w:rPr>
        <w:t xml:space="preserve"> </w:t>
      </w:r>
      <w:r>
        <w:rPr>
          <w:rFonts w:hint="default" w:ascii="Arial" w:hAnsi="Arial" w:cs="Arial"/>
          <w:color w:val="auto"/>
          <w:kern w:val="0"/>
          <w:sz w:val="20"/>
          <w:szCs w:val="20"/>
          <w:lang w:eastAsia="sr-Latn-CS"/>
        </w:rPr>
        <w:t>сноси</w:t>
      </w:r>
      <w:r>
        <w:rPr>
          <w:rFonts w:hint="default" w:ascii="Arial" w:hAnsi="Arial" w:cs="Arial"/>
          <w:color w:val="auto"/>
          <w:spacing w:val="8"/>
          <w:kern w:val="0"/>
          <w:sz w:val="20"/>
          <w:szCs w:val="20"/>
          <w:lang w:eastAsia="sr-Latn-CS"/>
        </w:rPr>
        <w:t xml:space="preserve"> </w:t>
      </w:r>
      <w:r>
        <w:rPr>
          <w:rFonts w:hint="default" w:ascii="Arial" w:hAnsi="Arial" w:cs="Arial"/>
          <w:color w:val="auto"/>
          <w:spacing w:val="8"/>
          <w:kern w:val="0"/>
          <w:sz w:val="20"/>
          <w:szCs w:val="20"/>
          <w:lang w:val="sr-Cyrl-CS" w:eastAsia="sr-Latn-CS"/>
        </w:rPr>
        <w:t>л</w:t>
      </w:r>
      <w:r>
        <w:rPr>
          <w:rFonts w:hint="default" w:ascii="Arial" w:hAnsi="Arial" w:cs="Arial"/>
          <w:color w:val="auto"/>
          <w:kern w:val="0"/>
          <w:sz w:val="20"/>
          <w:szCs w:val="20"/>
          <w:lang w:eastAsia="sr-Latn-CS"/>
        </w:rPr>
        <w:t>ице коме се земљиште отуђује</w:t>
      </w:r>
      <w:r>
        <w:rPr>
          <w:rFonts w:hint="default" w:ascii="Arial" w:hAnsi="Arial" w:cs="Arial"/>
          <w:color w:val="auto"/>
          <w:spacing w:val="6"/>
          <w:kern w:val="0"/>
          <w:sz w:val="20"/>
          <w:szCs w:val="20"/>
          <w:lang w:eastAsia="sr-Latn-CS"/>
        </w:rPr>
        <w:t xml:space="preserve"> </w:t>
      </w:r>
      <w:r>
        <w:rPr>
          <w:rFonts w:hint="default" w:ascii="Arial" w:hAnsi="Arial" w:cs="Arial"/>
          <w:color w:val="auto"/>
          <w:kern w:val="0"/>
          <w:sz w:val="20"/>
          <w:szCs w:val="20"/>
          <w:lang w:eastAsia="sr-Latn-CS"/>
        </w:rPr>
        <w:t>као</w:t>
      </w:r>
      <w:r>
        <w:rPr>
          <w:rFonts w:hint="default" w:ascii="Arial" w:hAnsi="Arial" w:cs="Arial"/>
          <w:color w:val="auto"/>
          <w:spacing w:val="10"/>
          <w:kern w:val="0"/>
          <w:sz w:val="20"/>
          <w:szCs w:val="20"/>
          <w:lang w:eastAsia="sr-Latn-CS"/>
        </w:rPr>
        <w:t xml:space="preserve"> </w:t>
      </w:r>
      <w:r>
        <w:rPr>
          <w:rFonts w:hint="default" w:ascii="Arial" w:hAnsi="Arial" w:cs="Arial"/>
          <w:color w:val="auto"/>
          <w:kern w:val="0"/>
          <w:sz w:val="20"/>
          <w:szCs w:val="20"/>
          <w:lang w:eastAsia="sr-Latn-CS"/>
        </w:rPr>
        <w:t>и трошкове</w:t>
      </w:r>
      <w:r>
        <w:rPr>
          <w:rFonts w:hint="default" w:ascii="Arial" w:hAnsi="Arial" w:cs="Arial"/>
          <w:color w:val="auto"/>
          <w:spacing w:val="57"/>
          <w:kern w:val="0"/>
          <w:sz w:val="20"/>
          <w:szCs w:val="20"/>
          <w:lang w:eastAsia="sr-Latn-CS"/>
        </w:rPr>
        <w:t xml:space="preserve"> </w:t>
      </w:r>
      <w:r>
        <w:rPr>
          <w:rFonts w:hint="default" w:ascii="Arial" w:hAnsi="Arial" w:cs="Arial"/>
          <w:color w:val="auto"/>
          <w:kern w:val="0"/>
          <w:sz w:val="20"/>
          <w:szCs w:val="20"/>
          <w:lang w:eastAsia="sr-Latn-CS"/>
        </w:rPr>
        <w:t xml:space="preserve">уписа  права </w:t>
      </w:r>
      <w:r>
        <w:rPr>
          <w:rFonts w:hint="default" w:ascii="Arial" w:hAnsi="Arial" w:cs="Arial"/>
          <w:color w:val="auto"/>
          <w:spacing w:val="1"/>
          <w:kern w:val="0"/>
          <w:sz w:val="20"/>
          <w:szCs w:val="20"/>
          <w:lang w:eastAsia="sr-Latn-CS"/>
        </w:rPr>
        <w:t xml:space="preserve"> </w:t>
      </w:r>
      <w:r>
        <w:rPr>
          <w:rFonts w:hint="default" w:ascii="Arial" w:hAnsi="Arial" w:cs="Arial"/>
          <w:color w:val="auto"/>
          <w:kern w:val="0"/>
          <w:sz w:val="20"/>
          <w:szCs w:val="20"/>
          <w:lang w:eastAsia="sr-Latn-CS"/>
        </w:rPr>
        <w:t xml:space="preserve">у </w:t>
      </w:r>
      <w:r>
        <w:rPr>
          <w:rFonts w:hint="default" w:ascii="Arial" w:hAnsi="Arial" w:cs="Arial"/>
          <w:color w:val="auto"/>
          <w:spacing w:val="4"/>
          <w:kern w:val="0"/>
          <w:sz w:val="20"/>
          <w:szCs w:val="20"/>
          <w:lang w:eastAsia="sr-Latn-CS"/>
        </w:rPr>
        <w:t xml:space="preserve"> </w:t>
      </w:r>
      <w:r>
        <w:rPr>
          <w:rFonts w:hint="default" w:ascii="Arial" w:hAnsi="Arial" w:cs="Arial"/>
          <w:color w:val="auto"/>
          <w:kern w:val="0"/>
          <w:sz w:val="20"/>
          <w:szCs w:val="20"/>
          <w:lang w:eastAsia="sr-Latn-CS"/>
        </w:rPr>
        <w:t>јавним  књигама</w:t>
      </w:r>
      <w:r>
        <w:rPr>
          <w:rFonts w:hint="default" w:ascii="Arial" w:hAnsi="Arial" w:cs="Arial"/>
          <w:color w:val="auto"/>
          <w:spacing w:val="58"/>
          <w:kern w:val="0"/>
          <w:sz w:val="20"/>
          <w:szCs w:val="20"/>
          <w:lang w:eastAsia="sr-Latn-CS"/>
        </w:rPr>
        <w:t xml:space="preserve"> </w:t>
      </w:r>
      <w:r>
        <w:rPr>
          <w:rFonts w:hint="default" w:ascii="Arial" w:hAnsi="Arial" w:cs="Arial"/>
          <w:color w:val="auto"/>
          <w:kern w:val="0"/>
          <w:sz w:val="20"/>
          <w:szCs w:val="20"/>
          <w:lang w:eastAsia="sr-Latn-CS"/>
        </w:rPr>
        <w:t xml:space="preserve">за </w:t>
      </w:r>
      <w:r>
        <w:rPr>
          <w:rFonts w:hint="default" w:ascii="Arial" w:hAnsi="Arial" w:cs="Arial"/>
          <w:color w:val="auto"/>
          <w:spacing w:val="4"/>
          <w:kern w:val="0"/>
          <w:sz w:val="20"/>
          <w:szCs w:val="20"/>
          <w:lang w:eastAsia="sr-Latn-CS"/>
        </w:rPr>
        <w:t xml:space="preserve"> </w:t>
      </w:r>
      <w:r>
        <w:rPr>
          <w:rFonts w:hint="default" w:ascii="Arial" w:hAnsi="Arial" w:cs="Arial"/>
          <w:color w:val="auto"/>
          <w:kern w:val="0"/>
          <w:sz w:val="20"/>
          <w:szCs w:val="20"/>
          <w:lang w:eastAsia="sr-Latn-CS"/>
        </w:rPr>
        <w:t>евиденци</w:t>
      </w:r>
      <w:r>
        <w:rPr>
          <w:rFonts w:hint="default" w:ascii="Arial" w:hAnsi="Arial" w:cs="Arial"/>
          <w:color w:val="auto"/>
          <w:spacing w:val="2"/>
          <w:kern w:val="0"/>
          <w:sz w:val="20"/>
          <w:szCs w:val="20"/>
          <w:lang w:eastAsia="sr-Latn-CS"/>
        </w:rPr>
        <w:t>ј</w:t>
      </w:r>
      <w:r>
        <w:rPr>
          <w:rFonts w:hint="default" w:ascii="Arial" w:hAnsi="Arial" w:cs="Arial"/>
          <w:color w:val="auto"/>
          <w:kern w:val="0"/>
          <w:sz w:val="20"/>
          <w:szCs w:val="20"/>
          <w:lang w:eastAsia="sr-Latn-CS"/>
        </w:rPr>
        <w:t>у</w:t>
      </w:r>
      <w:r>
        <w:rPr>
          <w:rFonts w:hint="default" w:ascii="Arial" w:hAnsi="Arial" w:cs="Arial"/>
          <w:color w:val="auto"/>
          <w:spacing w:val="54"/>
          <w:kern w:val="0"/>
          <w:sz w:val="20"/>
          <w:szCs w:val="20"/>
          <w:lang w:eastAsia="sr-Latn-CS"/>
        </w:rPr>
        <w:t xml:space="preserve"> </w:t>
      </w:r>
      <w:r>
        <w:rPr>
          <w:rFonts w:hint="default" w:ascii="Arial" w:hAnsi="Arial" w:cs="Arial"/>
          <w:color w:val="auto"/>
          <w:kern w:val="0"/>
          <w:sz w:val="20"/>
          <w:szCs w:val="20"/>
          <w:lang w:eastAsia="sr-Latn-CS"/>
        </w:rPr>
        <w:t>непокре</w:t>
      </w:r>
      <w:r>
        <w:rPr>
          <w:rFonts w:hint="default" w:ascii="Arial" w:hAnsi="Arial" w:cs="Arial"/>
          <w:color w:val="auto"/>
          <w:spacing w:val="1"/>
          <w:kern w:val="0"/>
          <w:sz w:val="20"/>
          <w:szCs w:val="20"/>
          <w:lang w:eastAsia="sr-Latn-CS"/>
        </w:rPr>
        <w:t>т</w:t>
      </w:r>
      <w:r>
        <w:rPr>
          <w:rFonts w:hint="default" w:ascii="Arial" w:hAnsi="Arial" w:cs="Arial"/>
          <w:color w:val="auto"/>
          <w:kern w:val="0"/>
          <w:sz w:val="20"/>
          <w:szCs w:val="20"/>
          <w:lang w:eastAsia="sr-Latn-CS"/>
        </w:rPr>
        <w:t>ности</w:t>
      </w:r>
      <w:r>
        <w:rPr>
          <w:rFonts w:hint="default" w:ascii="Arial" w:hAnsi="Arial" w:cs="Arial"/>
          <w:color w:val="auto"/>
          <w:spacing w:val="51"/>
          <w:kern w:val="0"/>
          <w:sz w:val="20"/>
          <w:szCs w:val="20"/>
          <w:lang w:eastAsia="sr-Latn-CS"/>
        </w:rPr>
        <w:t xml:space="preserve"> </w:t>
      </w:r>
      <w:r>
        <w:rPr>
          <w:rFonts w:hint="default" w:ascii="Arial" w:hAnsi="Arial" w:cs="Arial"/>
          <w:color w:val="auto"/>
          <w:kern w:val="0"/>
          <w:sz w:val="20"/>
          <w:szCs w:val="20"/>
          <w:lang w:eastAsia="sr-Latn-CS"/>
        </w:rPr>
        <w:t>и правима</w:t>
      </w:r>
      <w:r>
        <w:rPr>
          <w:rFonts w:hint="default" w:ascii="Arial" w:hAnsi="Arial" w:cs="Arial"/>
          <w:color w:val="auto"/>
          <w:spacing w:val="-9"/>
          <w:kern w:val="0"/>
          <w:sz w:val="20"/>
          <w:szCs w:val="20"/>
          <w:lang w:eastAsia="sr-Latn-CS"/>
        </w:rPr>
        <w:t xml:space="preserve"> </w:t>
      </w:r>
      <w:r>
        <w:rPr>
          <w:rFonts w:hint="default" w:ascii="Arial" w:hAnsi="Arial" w:cs="Arial"/>
          <w:color w:val="auto"/>
          <w:kern w:val="0"/>
          <w:sz w:val="20"/>
          <w:szCs w:val="20"/>
          <w:lang w:eastAsia="sr-Latn-CS"/>
        </w:rPr>
        <w:t>на њима.</w:t>
      </w:r>
    </w:p>
    <w:p w14:paraId="0FA3B32A">
      <w:pPr>
        <w:widowControl w:val="0"/>
        <w:overflowPunct w:val="0"/>
        <w:autoSpaceDE w:val="0"/>
        <w:autoSpaceDN w:val="0"/>
        <w:adjustRightInd w:val="0"/>
        <w:spacing w:after="0" w:line="240" w:lineRule="auto"/>
        <w:ind w:right="0" w:rightChars="0"/>
        <w:jc w:val="both"/>
        <w:rPr>
          <w:rFonts w:hint="default" w:ascii="Arial" w:hAnsi="Arial" w:cs="Arial"/>
          <w:color w:val="auto"/>
          <w:kern w:val="0"/>
          <w:sz w:val="20"/>
          <w:szCs w:val="20"/>
          <w:lang w:eastAsia="sr-Latn-CS"/>
        </w:rPr>
      </w:pPr>
      <w:r>
        <w:rPr>
          <w:rFonts w:hint="default" w:ascii="Arial" w:hAnsi="Arial" w:cs="Arial"/>
          <w:b/>
          <w:bCs/>
          <w:color w:val="auto"/>
          <w:kern w:val="0"/>
          <w:sz w:val="20"/>
          <w:szCs w:val="20"/>
          <w:lang w:val="sr-Cyrl-RS" w:eastAsia="sr-Latn-CS"/>
        </w:rPr>
        <w:t>8</w:t>
      </w:r>
      <w:r>
        <w:rPr>
          <w:rFonts w:hint="default" w:ascii="Arial" w:hAnsi="Arial" w:cs="Arial"/>
          <w:b/>
          <w:bCs/>
          <w:color w:val="auto"/>
          <w:kern w:val="0"/>
          <w:sz w:val="20"/>
          <w:szCs w:val="20"/>
          <w:lang w:eastAsia="sr-Latn-CS"/>
        </w:rPr>
        <w:t xml:space="preserve">. </w:t>
      </w:r>
      <w:r>
        <w:rPr>
          <w:rFonts w:hint="default" w:ascii="Arial" w:hAnsi="Arial" w:cs="Arial"/>
          <w:color w:val="auto"/>
          <w:kern w:val="0"/>
          <w:sz w:val="20"/>
          <w:szCs w:val="20"/>
          <w:lang w:eastAsia="sr-Latn-CS"/>
        </w:rPr>
        <w:t>Предност</w:t>
      </w:r>
      <w:r>
        <w:rPr>
          <w:rFonts w:hint="default" w:ascii="Arial" w:hAnsi="Arial" w:cs="Arial"/>
          <w:color w:val="auto"/>
          <w:spacing w:val="-2"/>
          <w:kern w:val="0"/>
          <w:sz w:val="20"/>
          <w:szCs w:val="20"/>
          <w:lang w:eastAsia="sr-Latn-CS"/>
        </w:rPr>
        <w:t xml:space="preserve"> </w:t>
      </w:r>
      <w:r>
        <w:rPr>
          <w:rFonts w:hint="default" w:ascii="Arial" w:hAnsi="Arial" w:cs="Arial"/>
          <w:color w:val="auto"/>
          <w:kern w:val="0"/>
          <w:sz w:val="20"/>
          <w:szCs w:val="20"/>
          <w:lang w:eastAsia="sr-Latn-CS"/>
        </w:rPr>
        <w:t>добијања</w:t>
      </w:r>
      <w:r>
        <w:rPr>
          <w:rFonts w:hint="default" w:ascii="Arial" w:hAnsi="Arial" w:cs="Arial"/>
          <w:color w:val="auto"/>
          <w:spacing w:val="-2"/>
          <w:kern w:val="0"/>
          <w:sz w:val="20"/>
          <w:szCs w:val="20"/>
          <w:lang w:eastAsia="sr-Latn-CS"/>
        </w:rPr>
        <w:t xml:space="preserve"> </w:t>
      </w:r>
      <w:r>
        <w:rPr>
          <w:rFonts w:hint="default" w:ascii="Arial" w:hAnsi="Arial" w:cs="Arial"/>
          <w:color w:val="auto"/>
          <w:kern w:val="0"/>
          <w:sz w:val="20"/>
          <w:szCs w:val="20"/>
          <w:lang w:eastAsia="sr-Latn-CS"/>
        </w:rPr>
        <w:t>земљишта</w:t>
      </w:r>
      <w:r>
        <w:rPr>
          <w:rFonts w:hint="default" w:ascii="Arial" w:hAnsi="Arial" w:cs="Arial"/>
          <w:color w:val="auto"/>
          <w:spacing w:val="-2"/>
          <w:kern w:val="0"/>
          <w:sz w:val="20"/>
          <w:szCs w:val="20"/>
          <w:lang w:eastAsia="sr-Latn-CS"/>
        </w:rPr>
        <w:t xml:space="preserve"> </w:t>
      </w:r>
      <w:r>
        <w:rPr>
          <w:rFonts w:hint="default" w:ascii="Arial" w:hAnsi="Arial" w:cs="Arial"/>
          <w:color w:val="auto"/>
          <w:kern w:val="0"/>
          <w:sz w:val="20"/>
          <w:szCs w:val="20"/>
          <w:lang w:eastAsia="sr-Latn-CS"/>
        </w:rPr>
        <w:t>има</w:t>
      </w:r>
      <w:r>
        <w:rPr>
          <w:rFonts w:hint="default" w:ascii="Arial" w:hAnsi="Arial" w:cs="Arial"/>
          <w:color w:val="auto"/>
          <w:spacing w:val="4"/>
          <w:kern w:val="0"/>
          <w:sz w:val="20"/>
          <w:szCs w:val="20"/>
          <w:lang w:eastAsia="sr-Latn-CS"/>
        </w:rPr>
        <w:t xml:space="preserve"> </w:t>
      </w:r>
      <w:r>
        <w:rPr>
          <w:rFonts w:hint="default" w:ascii="Arial" w:hAnsi="Arial" w:cs="Arial"/>
          <w:color w:val="auto"/>
          <w:spacing w:val="1"/>
          <w:kern w:val="0"/>
          <w:sz w:val="20"/>
          <w:szCs w:val="20"/>
          <w:lang w:eastAsia="sr-Latn-CS"/>
        </w:rPr>
        <w:t>он</w:t>
      </w:r>
      <w:r>
        <w:rPr>
          <w:rFonts w:hint="default" w:ascii="Arial" w:hAnsi="Arial" w:cs="Arial"/>
          <w:color w:val="auto"/>
          <w:kern w:val="0"/>
          <w:sz w:val="20"/>
          <w:szCs w:val="20"/>
          <w:lang w:eastAsia="sr-Latn-CS"/>
        </w:rPr>
        <w:t>ај</w:t>
      </w:r>
      <w:r>
        <w:rPr>
          <w:rFonts w:hint="default" w:ascii="Arial" w:hAnsi="Arial" w:cs="Arial"/>
          <w:color w:val="auto"/>
          <w:spacing w:val="4"/>
          <w:kern w:val="0"/>
          <w:sz w:val="20"/>
          <w:szCs w:val="20"/>
          <w:lang w:eastAsia="sr-Latn-CS"/>
        </w:rPr>
        <w:t xml:space="preserve"> </w:t>
      </w:r>
      <w:r>
        <w:rPr>
          <w:rFonts w:hint="default" w:ascii="Arial" w:hAnsi="Arial" w:cs="Arial"/>
          <w:color w:val="auto"/>
          <w:kern w:val="0"/>
          <w:sz w:val="20"/>
          <w:szCs w:val="20"/>
          <w:lang w:eastAsia="sr-Latn-CS"/>
        </w:rPr>
        <w:t>понуђ</w:t>
      </w:r>
      <w:r>
        <w:rPr>
          <w:rFonts w:hint="default" w:ascii="Arial" w:hAnsi="Arial" w:cs="Arial"/>
          <w:color w:val="auto"/>
          <w:spacing w:val="2"/>
          <w:kern w:val="0"/>
          <w:sz w:val="20"/>
          <w:szCs w:val="20"/>
          <w:lang w:eastAsia="sr-Latn-CS"/>
        </w:rPr>
        <w:t>а</w:t>
      </w:r>
      <w:r>
        <w:rPr>
          <w:rFonts w:hint="default" w:ascii="Arial" w:hAnsi="Arial" w:cs="Arial"/>
          <w:color w:val="auto"/>
          <w:kern w:val="0"/>
          <w:sz w:val="20"/>
          <w:szCs w:val="20"/>
          <w:lang w:eastAsia="sr-Latn-CS"/>
        </w:rPr>
        <w:t>ч</w:t>
      </w:r>
      <w:r>
        <w:rPr>
          <w:rFonts w:hint="default" w:ascii="Arial" w:hAnsi="Arial" w:cs="Arial"/>
          <w:color w:val="auto"/>
          <w:spacing w:val="1"/>
          <w:kern w:val="0"/>
          <w:sz w:val="20"/>
          <w:szCs w:val="20"/>
          <w:lang w:eastAsia="sr-Latn-CS"/>
        </w:rPr>
        <w:t xml:space="preserve"> </w:t>
      </w:r>
      <w:r>
        <w:rPr>
          <w:rFonts w:hint="default" w:ascii="Arial" w:hAnsi="Arial" w:cs="Arial"/>
          <w:color w:val="auto"/>
          <w:kern w:val="0"/>
          <w:sz w:val="20"/>
          <w:szCs w:val="20"/>
          <w:lang w:eastAsia="sr-Latn-CS"/>
        </w:rPr>
        <w:t>који</w:t>
      </w:r>
      <w:r>
        <w:rPr>
          <w:rFonts w:hint="default" w:ascii="Arial" w:hAnsi="Arial" w:cs="Arial"/>
          <w:color w:val="auto"/>
          <w:spacing w:val="3"/>
          <w:kern w:val="0"/>
          <w:sz w:val="20"/>
          <w:szCs w:val="20"/>
          <w:lang w:eastAsia="sr-Latn-CS"/>
        </w:rPr>
        <w:t xml:space="preserve"> </w:t>
      </w:r>
      <w:r>
        <w:rPr>
          <w:rFonts w:hint="default" w:ascii="Arial" w:hAnsi="Arial" w:cs="Arial"/>
          <w:color w:val="auto"/>
          <w:kern w:val="0"/>
          <w:sz w:val="20"/>
          <w:szCs w:val="20"/>
          <w:lang w:eastAsia="sr-Latn-CS"/>
        </w:rPr>
        <w:t>по</w:t>
      </w:r>
      <w:r>
        <w:rPr>
          <w:rFonts w:hint="default" w:ascii="Arial" w:hAnsi="Arial" w:cs="Arial"/>
          <w:color w:val="auto"/>
          <w:spacing w:val="1"/>
          <w:kern w:val="0"/>
          <w:sz w:val="20"/>
          <w:szCs w:val="20"/>
          <w:lang w:eastAsia="sr-Latn-CS"/>
        </w:rPr>
        <w:t>н</w:t>
      </w:r>
      <w:r>
        <w:rPr>
          <w:rFonts w:hint="default" w:ascii="Arial" w:hAnsi="Arial" w:cs="Arial"/>
          <w:color w:val="auto"/>
          <w:spacing w:val="-1"/>
          <w:kern w:val="0"/>
          <w:sz w:val="20"/>
          <w:szCs w:val="20"/>
          <w:lang w:eastAsia="sr-Latn-CS"/>
        </w:rPr>
        <w:t>у</w:t>
      </w:r>
      <w:r>
        <w:rPr>
          <w:rFonts w:hint="default" w:ascii="Arial" w:hAnsi="Arial" w:cs="Arial"/>
          <w:color w:val="auto"/>
          <w:kern w:val="0"/>
          <w:sz w:val="20"/>
          <w:szCs w:val="20"/>
          <w:lang w:eastAsia="sr-Latn-CS"/>
        </w:rPr>
        <w:t>ди</w:t>
      </w:r>
      <w:r>
        <w:rPr>
          <w:rFonts w:hint="default" w:ascii="Arial" w:hAnsi="Arial" w:cs="Arial"/>
          <w:color w:val="auto"/>
          <w:spacing w:val="2"/>
          <w:kern w:val="0"/>
          <w:sz w:val="20"/>
          <w:szCs w:val="20"/>
          <w:lang w:eastAsia="sr-Latn-CS"/>
        </w:rPr>
        <w:t xml:space="preserve"> </w:t>
      </w:r>
      <w:r>
        <w:rPr>
          <w:rFonts w:hint="default" w:ascii="Arial" w:hAnsi="Arial" w:cs="Arial"/>
          <w:color w:val="auto"/>
          <w:kern w:val="0"/>
          <w:sz w:val="20"/>
          <w:szCs w:val="20"/>
          <w:lang w:eastAsia="sr-Latn-CS"/>
        </w:rPr>
        <w:t>најви</w:t>
      </w:r>
      <w:r>
        <w:rPr>
          <w:rFonts w:hint="default" w:ascii="Arial" w:hAnsi="Arial" w:cs="Arial"/>
          <w:color w:val="auto"/>
          <w:spacing w:val="3"/>
          <w:kern w:val="0"/>
          <w:sz w:val="20"/>
          <w:szCs w:val="20"/>
          <w:lang w:eastAsia="sr-Latn-CS"/>
        </w:rPr>
        <w:t>ш</w:t>
      </w:r>
      <w:r>
        <w:rPr>
          <w:rFonts w:hint="default" w:ascii="Arial" w:hAnsi="Arial" w:cs="Arial"/>
          <w:color w:val="auto"/>
          <w:kern w:val="0"/>
          <w:sz w:val="20"/>
          <w:szCs w:val="20"/>
          <w:lang w:eastAsia="sr-Latn-CS"/>
        </w:rPr>
        <w:t>и</w:t>
      </w:r>
      <w:r>
        <w:rPr>
          <w:rFonts w:hint="default" w:ascii="Arial" w:hAnsi="Arial" w:cs="Arial"/>
          <w:color w:val="auto"/>
          <w:kern w:val="0"/>
          <w:sz w:val="20"/>
          <w:szCs w:val="20"/>
          <w:lang w:val="sr-Cyrl-CS" w:eastAsia="sr-Latn-CS"/>
        </w:rPr>
        <w:t xml:space="preserve"> </w:t>
      </w:r>
      <w:r>
        <w:rPr>
          <w:rFonts w:hint="default" w:ascii="Arial" w:hAnsi="Arial" w:cs="Arial"/>
          <w:color w:val="auto"/>
          <w:kern w:val="0"/>
          <w:sz w:val="20"/>
          <w:szCs w:val="20"/>
          <w:lang w:val="ru-RU" w:eastAsia="sr-Latn-CS"/>
        </w:rPr>
        <w:t>износ</w:t>
      </w:r>
      <w:r>
        <w:rPr>
          <w:rFonts w:hint="default" w:ascii="Arial" w:hAnsi="Arial" w:cs="Arial"/>
          <w:color w:val="auto"/>
          <w:spacing w:val="5"/>
          <w:kern w:val="0"/>
          <w:sz w:val="20"/>
          <w:szCs w:val="20"/>
          <w:lang w:eastAsia="sr-Latn-CS"/>
        </w:rPr>
        <w:t xml:space="preserve"> </w:t>
      </w:r>
      <w:r>
        <w:rPr>
          <w:rFonts w:hint="default" w:ascii="Arial" w:hAnsi="Arial" w:cs="Arial"/>
          <w:color w:val="auto"/>
          <w:spacing w:val="5"/>
          <w:kern w:val="0"/>
          <w:sz w:val="20"/>
          <w:szCs w:val="20"/>
          <w:lang w:val="ru-RU" w:eastAsia="sr-Latn-CS"/>
        </w:rPr>
        <w:t>за</w:t>
      </w:r>
      <w:r>
        <w:rPr>
          <w:rFonts w:hint="default" w:ascii="Arial" w:hAnsi="Arial" w:cs="Arial"/>
          <w:color w:val="auto"/>
          <w:spacing w:val="5"/>
          <w:kern w:val="0"/>
          <w:sz w:val="20"/>
          <w:szCs w:val="20"/>
          <w:lang w:eastAsia="sr-Latn-CS"/>
        </w:rPr>
        <w:t xml:space="preserve"> </w:t>
      </w:r>
      <w:r>
        <w:rPr>
          <w:rFonts w:hint="default" w:ascii="Arial" w:hAnsi="Arial" w:cs="Arial"/>
          <w:color w:val="auto"/>
          <w:spacing w:val="5"/>
          <w:kern w:val="0"/>
          <w:sz w:val="20"/>
          <w:szCs w:val="20"/>
          <w:lang w:val="ru-RU" w:eastAsia="sr-Latn-CS"/>
        </w:rPr>
        <w:t>предметну</w:t>
      </w:r>
      <w:r>
        <w:rPr>
          <w:rFonts w:hint="default" w:ascii="Arial" w:hAnsi="Arial" w:cs="Arial"/>
          <w:color w:val="auto"/>
          <w:spacing w:val="5"/>
          <w:kern w:val="0"/>
          <w:sz w:val="20"/>
          <w:szCs w:val="20"/>
          <w:lang w:eastAsia="sr-Latn-CS"/>
        </w:rPr>
        <w:t xml:space="preserve"> </w:t>
      </w:r>
      <w:r>
        <w:rPr>
          <w:rFonts w:hint="default" w:ascii="Arial" w:hAnsi="Arial" w:cs="Arial"/>
          <w:color w:val="auto"/>
          <w:spacing w:val="5"/>
          <w:kern w:val="0"/>
          <w:sz w:val="20"/>
          <w:szCs w:val="20"/>
          <w:lang w:val="ru-RU" w:eastAsia="sr-Latn-CS"/>
        </w:rPr>
        <w:t>парцелу</w:t>
      </w:r>
      <w:r>
        <w:rPr>
          <w:rFonts w:hint="default" w:ascii="Arial" w:hAnsi="Arial" w:cs="Arial"/>
          <w:color w:val="auto"/>
          <w:spacing w:val="5"/>
          <w:kern w:val="0"/>
          <w:sz w:val="20"/>
          <w:szCs w:val="20"/>
          <w:lang w:eastAsia="sr-Latn-CS"/>
        </w:rPr>
        <w:t xml:space="preserve"> </w:t>
      </w:r>
      <w:r>
        <w:rPr>
          <w:rFonts w:hint="default" w:ascii="Arial" w:hAnsi="Arial" w:cs="Arial"/>
          <w:color w:val="auto"/>
          <w:spacing w:val="5"/>
          <w:kern w:val="0"/>
          <w:sz w:val="20"/>
          <w:szCs w:val="20"/>
          <w:lang w:val="ru-RU" w:eastAsia="sr-Latn-CS"/>
        </w:rPr>
        <w:t>уз</w:t>
      </w:r>
      <w:r>
        <w:rPr>
          <w:rFonts w:hint="default" w:ascii="Arial" w:hAnsi="Arial" w:cs="Arial"/>
          <w:color w:val="auto"/>
          <w:spacing w:val="5"/>
          <w:kern w:val="0"/>
          <w:sz w:val="20"/>
          <w:szCs w:val="20"/>
          <w:lang w:eastAsia="sr-Latn-CS"/>
        </w:rPr>
        <w:t xml:space="preserve"> </w:t>
      </w:r>
      <w:r>
        <w:rPr>
          <w:rFonts w:hint="default" w:ascii="Arial" w:hAnsi="Arial" w:cs="Arial"/>
          <w:color w:val="auto"/>
          <w:spacing w:val="5"/>
          <w:kern w:val="0"/>
          <w:sz w:val="20"/>
          <w:szCs w:val="20"/>
          <w:lang w:val="ru-RU" w:eastAsia="sr-Latn-CS"/>
        </w:rPr>
        <w:t>прихватање</w:t>
      </w:r>
      <w:r>
        <w:rPr>
          <w:rFonts w:hint="default" w:ascii="Arial" w:hAnsi="Arial" w:cs="Arial"/>
          <w:color w:val="auto"/>
          <w:spacing w:val="5"/>
          <w:kern w:val="0"/>
          <w:sz w:val="20"/>
          <w:szCs w:val="20"/>
          <w:lang w:eastAsia="sr-Latn-CS"/>
        </w:rPr>
        <w:t xml:space="preserve"> </w:t>
      </w:r>
      <w:r>
        <w:rPr>
          <w:rFonts w:hint="default" w:ascii="Arial" w:hAnsi="Arial" w:cs="Arial"/>
          <w:color w:val="auto"/>
          <w:spacing w:val="5"/>
          <w:kern w:val="0"/>
          <w:sz w:val="20"/>
          <w:szCs w:val="20"/>
          <w:lang w:val="ru-RU" w:eastAsia="sr-Latn-CS"/>
        </w:rPr>
        <w:t>осталих</w:t>
      </w:r>
      <w:r>
        <w:rPr>
          <w:rFonts w:hint="default" w:ascii="Arial" w:hAnsi="Arial" w:cs="Arial"/>
          <w:color w:val="auto"/>
          <w:spacing w:val="5"/>
          <w:kern w:val="0"/>
          <w:sz w:val="20"/>
          <w:szCs w:val="20"/>
          <w:lang w:eastAsia="sr-Latn-CS"/>
        </w:rPr>
        <w:t xml:space="preserve"> </w:t>
      </w:r>
      <w:r>
        <w:rPr>
          <w:rFonts w:hint="default" w:ascii="Arial" w:hAnsi="Arial" w:cs="Arial"/>
          <w:color w:val="auto"/>
          <w:spacing w:val="5"/>
          <w:kern w:val="0"/>
          <w:sz w:val="20"/>
          <w:szCs w:val="20"/>
          <w:lang w:val="ru-RU" w:eastAsia="sr-Latn-CS"/>
        </w:rPr>
        <w:t>услова</w:t>
      </w:r>
      <w:r>
        <w:rPr>
          <w:rFonts w:hint="default" w:ascii="Arial" w:hAnsi="Arial" w:cs="Arial"/>
          <w:color w:val="auto"/>
          <w:spacing w:val="5"/>
          <w:kern w:val="0"/>
          <w:sz w:val="20"/>
          <w:szCs w:val="20"/>
          <w:lang w:eastAsia="sr-Latn-CS"/>
        </w:rPr>
        <w:t xml:space="preserve"> </w:t>
      </w:r>
      <w:r>
        <w:rPr>
          <w:rFonts w:hint="default" w:ascii="Arial" w:hAnsi="Arial" w:cs="Arial"/>
          <w:color w:val="auto"/>
          <w:spacing w:val="5"/>
          <w:kern w:val="0"/>
          <w:sz w:val="20"/>
          <w:szCs w:val="20"/>
          <w:lang w:val="ru-RU" w:eastAsia="sr-Latn-CS"/>
        </w:rPr>
        <w:t>који</w:t>
      </w:r>
      <w:r>
        <w:rPr>
          <w:rFonts w:hint="default" w:ascii="Arial" w:hAnsi="Arial" w:cs="Arial"/>
          <w:color w:val="auto"/>
          <w:spacing w:val="5"/>
          <w:kern w:val="0"/>
          <w:sz w:val="20"/>
          <w:szCs w:val="20"/>
          <w:lang w:eastAsia="sr-Latn-CS"/>
        </w:rPr>
        <w:t xml:space="preserve"> </w:t>
      </w:r>
      <w:r>
        <w:rPr>
          <w:rFonts w:hint="default" w:ascii="Arial" w:hAnsi="Arial" w:cs="Arial"/>
          <w:color w:val="auto"/>
          <w:spacing w:val="5"/>
          <w:kern w:val="0"/>
          <w:sz w:val="20"/>
          <w:szCs w:val="20"/>
          <w:lang w:val="ru-RU" w:eastAsia="sr-Latn-CS"/>
        </w:rPr>
        <w:t>су</w:t>
      </w:r>
      <w:r>
        <w:rPr>
          <w:rFonts w:hint="default" w:ascii="Arial" w:hAnsi="Arial" w:cs="Arial"/>
          <w:color w:val="auto"/>
          <w:spacing w:val="5"/>
          <w:kern w:val="0"/>
          <w:sz w:val="20"/>
          <w:szCs w:val="20"/>
          <w:lang w:eastAsia="sr-Latn-CS"/>
        </w:rPr>
        <w:t xml:space="preserve"> </w:t>
      </w:r>
      <w:r>
        <w:rPr>
          <w:rFonts w:hint="default" w:ascii="Arial" w:hAnsi="Arial" w:cs="Arial"/>
          <w:color w:val="auto"/>
          <w:spacing w:val="5"/>
          <w:kern w:val="0"/>
          <w:sz w:val="20"/>
          <w:szCs w:val="20"/>
          <w:lang w:val="ru-RU" w:eastAsia="sr-Latn-CS"/>
        </w:rPr>
        <w:t>утврђени</w:t>
      </w:r>
      <w:r>
        <w:rPr>
          <w:rFonts w:hint="default" w:ascii="Arial" w:hAnsi="Arial" w:cs="Arial"/>
          <w:color w:val="auto"/>
          <w:spacing w:val="5"/>
          <w:kern w:val="0"/>
          <w:sz w:val="20"/>
          <w:szCs w:val="20"/>
          <w:lang w:val="sr-Cyrl-RS" w:eastAsia="sr-Latn-CS"/>
        </w:rPr>
        <w:t xml:space="preserve"> </w:t>
      </w:r>
      <w:r>
        <w:rPr>
          <w:rFonts w:hint="default" w:ascii="Arial" w:hAnsi="Arial" w:cs="Arial"/>
          <w:color w:val="auto"/>
          <w:spacing w:val="5"/>
          <w:kern w:val="0"/>
          <w:sz w:val="20"/>
          <w:szCs w:val="20"/>
          <w:lang w:val="ru-RU" w:eastAsia="sr-Latn-CS"/>
        </w:rPr>
        <w:t>огласом</w:t>
      </w:r>
      <w:r>
        <w:rPr>
          <w:rFonts w:hint="default" w:ascii="Arial" w:hAnsi="Arial" w:cs="Arial"/>
          <w:color w:val="auto"/>
          <w:spacing w:val="1"/>
          <w:kern w:val="0"/>
          <w:sz w:val="20"/>
          <w:szCs w:val="20"/>
          <w:lang w:eastAsia="sr-Latn-CS"/>
        </w:rPr>
        <w:t>.</w:t>
      </w:r>
      <w:r>
        <w:rPr>
          <w:rFonts w:hint="default" w:ascii="Arial" w:hAnsi="Arial" w:cs="Arial"/>
          <w:color w:val="auto"/>
          <w:spacing w:val="11"/>
          <w:kern w:val="0"/>
          <w:sz w:val="20"/>
          <w:szCs w:val="20"/>
          <w:lang w:eastAsia="sr-Latn-CS"/>
        </w:rPr>
        <w:t xml:space="preserve"> </w:t>
      </w:r>
    </w:p>
    <w:p w14:paraId="0F14D036">
      <w:pPr>
        <w:widowControl w:val="0"/>
        <w:overflowPunct w:val="0"/>
        <w:autoSpaceDE w:val="0"/>
        <w:autoSpaceDN w:val="0"/>
        <w:adjustRightInd w:val="0"/>
        <w:spacing w:after="0" w:line="240" w:lineRule="auto"/>
        <w:ind w:right="0" w:rightChars="0"/>
        <w:jc w:val="both"/>
        <w:rPr>
          <w:rFonts w:hint="default" w:ascii="Arial" w:hAnsi="Arial" w:cs="Arial"/>
          <w:color w:val="auto"/>
          <w:kern w:val="0"/>
          <w:sz w:val="20"/>
          <w:szCs w:val="20"/>
          <w:lang w:val="ru-RU" w:eastAsia="sr-Latn-CS"/>
        </w:rPr>
      </w:pPr>
      <w:r>
        <w:rPr>
          <w:rFonts w:hint="default" w:ascii="Arial" w:hAnsi="Arial" w:cs="Arial"/>
          <w:b/>
          <w:bCs/>
          <w:color w:val="auto"/>
          <w:kern w:val="0"/>
          <w:sz w:val="20"/>
          <w:szCs w:val="20"/>
          <w:lang w:val="sr-Cyrl-RS" w:eastAsia="sr-Latn-CS"/>
        </w:rPr>
        <w:t>9</w:t>
      </w:r>
      <w:r>
        <w:rPr>
          <w:rFonts w:hint="default" w:ascii="Arial" w:hAnsi="Arial" w:cs="Arial"/>
          <w:b/>
          <w:bCs/>
          <w:color w:val="auto"/>
          <w:kern w:val="0"/>
          <w:sz w:val="20"/>
          <w:szCs w:val="20"/>
          <w:lang w:val="ru-RU" w:eastAsia="sr-Latn-CS"/>
        </w:rPr>
        <w:t>.</w:t>
      </w:r>
      <w:r>
        <w:rPr>
          <w:rFonts w:hint="default" w:ascii="Arial" w:hAnsi="Arial" w:cs="Arial"/>
          <w:color w:val="auto"/>
          <w:kern w:val="0"/>
          <w:sz w:val="20"/>
          <w:szCs w:val="20"/>
          <w:lang w:val="ru-RU" w:eastAsia="sr-Latn-CS"/>
        </w:rPr>
        <w:t>Сви</w:t>
      </w:r>
      <w:r>
        <w:rPr>
          <w:rFonts w:hint="default" w:ascii="Arial" w:hAnsi="Arial" w:cs="Arial"/>
          <w:color w:val="auto"/>
          <w:spacing w:val="8"/>
          <w:kern w:val="0"/>
          <w:sz w:val="20"/>
          <w:szCs w:val="20"/>
          <w:lang w:val="ru-RU" w:eastAsia="sr-Latn-CS"/>
        </w:rPr>
        <w:t xml:space="preserve"> </w:t>
      </w:r>
      <w:r>
        <w:rPr>
          <w:rFonts w:hint="default" w:ascii="Arial" w:hAnsi="Arial" w:cs="Arial"/>
          <w:color w:val="auto"/>
          <w:kern w:val="0"/>
          <w:sz w:val="20"/>
          <w:szCs w:val="20"/>
          <w:lang w:val="ru-RU" w:eastAsia="sr-Latn-CS"/>
        </w:rPr>
        <w:t>тро</w:t>
      </w:r>
      <w:r>
        <w:rPr>
          <w:rFonts w:hint="default" w:ascii="Arial" w:hAnsi="Arial" w:cs="Arial"/>
          <w:color w:val="auto"/>
          <w:spacing w:val="1"/>
          <w:kern w:val="0"/>
          <w:sz w:val="20"/>
          <w:szCs w:val="20"/>
          <w:lang w:val="ru-RU" w:eastAsia="sr-Latn-CS"/>
        </w:rPr>
        <w:t>ш</w:t>
      </w:r>
      <w:r>
        <w:rPr>
          <w:rFonts w:hint="default" w:ascii="Arial" w:hAnsi="Arial" w:cs="Arial"/>
          <w:color w:val="auto"/>
          <w:kern w:val="0"/>
          <w:sz w:val="20"/>
          <w:szCs w:val="20"/>
          <w:lang w:val="ru-RU" w:eastAsia="sr-Latn-CS"/>
        </w:rPr>
        <w:t>кови</w:t>
      </w:r>
      <w:r>
        <w:rPr>
          <w:rFonts w:hint="default" w:ascii="Arial" w:hAnsi="Arial" w:cs="Arial"/>
          <w:color w:val="auto"/>
          <w:spacing w:val="4"/>
          <w:kern w:val="0"/>
          <w:sz w:val="20"/>
          <w:szCs w:val="20"/>
          <w:lang w:val="ru-RU" w:eastAsia="sr-Latn-CS"/>
        </w:rPr>
        <w:t xml:space="preserve"> </w:t>
      </w:r>
      <w:r>
        <w:rPr>
          <w:rFonts w:hint="default" w:ascii="Arial" w:hAnsi="Arial" w:cs="Arial"/>
          <w:color w:val="auto"/>
          <w:kern w:val="0"/>
          <w:sz w:val="20"/>
          <w:szCs w:val="20"/>
          <w:lang w:val="ru-RU" w:eastAsia="sr-Latn-CS"/>
        </w:rPr>
        <w:t>вез</w:t>
      </w:r>
      <w:r>
        <w:rPr>
          <w:rFonts w:hint="default" w:ascii="Arial" w:hAnsi="Arial" w:cs="Arial"/>
          <w:color w:val="auto"/>
          <w:spacing w:val="2"/>
          <w:kern w:val="0"/>
          <w:sz w:val="20"/>
          <w:szCs w:val="20"/>
          <w:lang w:val="ru-RU" w:eastAsia="sr-Latn-CS"/>
        </w:rPr>
        <w:t>а</w:t>
      </w:r>
      <w:r>
        <w:rPr>
          <w:rFonts w:hint="default" w:ascii="Arial" w:hAnsi="Arial" w:cs="Arial"/>
          <w:color w:val="auto"/>
          <w:kern w:val="0"/>
          <w:sz w:val="20"/>
          <w:szCs w:val="20"/>
          <w:lang w:val="ru-RU" w:eastAsia="sr-Latn-CS"/>
        </w:rPr>
        <w:t>ни</w:t>
      </w:r>
      <w:r>
        <w:rPr>
          <w:rFonts w:hint="default" w:ascii="Arial" w:hAnsi="Arial" w:cs="Arial"/>
          <w:color w:val="auto"/>
          <w:spacing w:val="6"/>
          <w:kern w:val="0"/>
          <w:sz w:val="20"/>
          <w:szCs w:val="20"/>
          <w:lang w:val="ru-RU" w:eastAsia="sr-Latn-CS"/>
        </w:rPr>
        <w:t xml:space="preserve"> </w:t>
      </w:r>
      <w:r>
        <w:rPr>
          <w:rFonts w:hint="default" w:ascii="Arial" w:hAnsi="Arial" w:cs="Arial"/>
          <w:color w:val="auto"/>
          <w:kern w:val="0"/>
          <w:sz w:val="20"/>
          <w:szCs w:val="20"/>
          <w:lang w:val="ru-RU" w:eastAsia="sr-Latn-CS"/>
        </w:rPr>
        <w:t>за</w:t>
      </w:r>
      <w:r>
        <w:rPr>
          <w:rFonts w:hint="default" w:ascii="Arial" w:hAnsi="Arial" w:cs="Arial"/>
          <w:color w:val="auto"/>
          <w:spacing w:val="11"/>
          <w:kern w:val="0"/>
          <w:sz w:val="20"/>
          <w:szCs w:val="20"/>
          <w:lang w:val="ru-RU" w:eastAsia="sr-Latn-CS"/>
        </w:rPr>
        <w:t xml:space="preserve"> </w:t>
      </w:r>
      <w:r>
        <w:rPr>
          <w:rFonts w:hint="default" w:ascii="Arial" w:hAnsi="Arial" w:cs="Arial"/>
          <w:color w:val="auto"/>
          <w:kern w:val="0"/>
          <w:sz w:val="20"/>
          <w:szCs w:val="20"/>
          <w:lang w:val="ru-RU" w:eastAsia="sr-Latn-CS"/>
        </w:rPr>
        <w:t>изгра</w:t>
      </w:r>
      <w:r>
        <w:rPr>
          <w:rFonts w:hint="default" w:ascii="Arial" w:hAnsi="Arial" w:cs="Arial"/>
          <w:color w:val="auto"/>
          <w:spacing w:val="2"/>
          <w:kern w:val="0"/>
          <w:sz w:val="20"/>
          <w:szCs w:val="20"/>
          <w:lang w:val="ru-RU" w:eastAsia="sr-Latn-CS"/>
        </w:rPr>
        <w:t>д</w:t>
      </w:r>
      <w:r>
        <w:rPr>
          <w:rFonts w:hint="default" w:ascii="Arial" w:hAnsi="Arial" w:cs="Arial"/>
          <w:color w:val="auto"/>
          <w:kern w:val="0"/>
          <w:sz w:val="20"/>
          <w:szCs w:val="20"/>
          <w:lang w:val="ru-RU" w:eastAsia="sr-Latn-CS"/>
        </w:rPr>
        <w:t>њу</w:t>
      </w:r>
      <w:r>
        <w:rPr>
          <w:rFonts w:hint="default" w:ascii="Arial" w:hAnsi="Arial" w:cs="Arial"/>
          <w:color w:val="auto"/>
          <w:spacing w:val="2"/>
          <w:kern w:val="0"/>
          <w:sz w:val="20"/>
          <w:szCs w:val="20"/>
          <w:lang w:val="ru-RU" w:eastAsia="sr-Latn-CS"/>
        </w:rPr>
        <w:t xml:space="preserve"> </w:t>
      </w:r>
      <w:r>
        <w:rPr>
          <w:rFonts w:hint="default" w:ascii="Arial" w:hAnsi="Arial" w:cs="Arial"/>
          <w:color w:val="auto"/>
          <w:kern w:val="0"/>
          <w:sz w:val="20"/>
          <w:szCs w:val="20"/>
          <w:lang w:val="ru-RU" w:eastAsia="sr-Latn-CS"/>
        </w:rPr>
        <w:t>подзе</w:t>
      </w:r>
      <w:r>
        <w:rPr>
          <w:rFonts w:hint="default" w:ascii="Arial" w:hAnsi="Arial" w:cs="Arial"/>
          <w:color w:val="auto"/>
          <w:spacing w:val="1"/>
          <w:kern w:val="0"/>
          <w:sz w:val="20"/>
          <w:szCs w:val="20"/>
          <w:lang w:val="ru-RU" w:eastAsia="sr-Latn-CS"/>
        </w:rPr>
        <w:t>м</w:t>
      </w:r>
      <w:r>
        <w:rPr>
          <w:rFonts w:hint="default" w:ascii="Arial" w:hAnsi="Arial" w:cs="Arial"/>
          <w:color w:val="auto"/>
          <w:kern w:val="0"/>
          <w:sz w:val="20"/>
          <w:szCs w:val="20"/>
          <w:lang w:val="ru-RU" w:eastAsia="sr-Latn-CS"/>
        </w:rPr>
        <w:t>них</w:t>
      </w:r>
      <w:r>
        <w:rPr>
          <w:rFonts w:hint="default" w:ascii="Arial" w:hAnsi="Arial" w:cs="Arial"/>
          <w:color w:val="auto"/>
          <w:spacing w:val="2"/>
          <w:kern w:val="0"/>
          <w:sz w:val="20"/>
          <w:szCs w:val="20"/>
          <w:lang w:val="ru-RU" w:eastAsia="sr-Latn-CS"/>
        </w:rPr>
        <w:t xml:space="preserve"> </w:t>
      </w:r>
      <w:r>
        <w:rPr>
          <w:rFonts w:hint="default" w:ascii="Arial" w:hAnsi="Arial" w:cs="Arial"/>
          <w:color w:val="auto"/>
          <w:kern w:val="0"/>
          <w:sz w:val="20"/>
          <w:szCs w:val="20"/>
          <w:lang w:val="ru-RU" w:eastAsia="sr-Latn-CS"/>
        </w:rPr>
        <w:t>и</w:t>
      </w:r>
      <w:r>
        <w:rPr>
          <w:rFonts w:hint="default" w:ascii="Arial" w:hAnsi="Arial" w:cs="Arial"/>
          <w:color w:val="auto"/>
          <w:spacing w:val="11"/>
          <w:kern w:val="0"/>
          <w:sz w:val="20"/>
          <w:szCs w:val="20"/>
          <w:lang w:val="ru-RU" w:eastAsia="sr-Latn-CS"/>
        </w:rPr>
        <w:t xml:space="preserve"> </w:t>
      </w:r>
      <w:r>
        <w:rPr>
          <w:rFonts w:hint="default" w:ascii="Arial" w:hAnsi="Arial" w:cs="Arial"/>
          <w:color w:val="auto"/>
          <w:kern w:val="0"/>
          <w:sz w:val="20"/>
          <w:szCs w:val="20"/>
          <w:lang w:val="ru-RU" w:eastAsia="sr-Latn-CS"/>
        </w:rPr>
        <w:t>ост</w:t>
      </w:r>
      <w:r>
        <w:rPr>
          <w:rFonts w:hint="default" w:ascii="Arial" w:hAnsi="Arial" w:cs="Arial"/>
          <w:color w:val="auto"/>
          <w:spacing w:val="2"/>
          <w:kern w:val="0"/>
          <w:sz w:val="20"/>
          <w:szCs w:val="20"/>
          <w:lang w:val="ru-RU" w:eastAsia="sr-Latn-CS"/>
        </w:rPr>
        <w:t>а</w:t>
      </w:r>
      <w:r>
        <w:rPr>
          <w:rFonts w:hint="default" w:ascii="Arial" w:hAnsi="Arial" w:cs="Arial"/>
          <w:color w:val="auto"/>
          <w:kern w:val="0"/>
          <w:sz w:val="20"/>
          <w:szCs w:val="20"/>
          <w:lang w:val="ru-RU" w:eastAsia="sr-Latn-CS"/>
        </w:rPr>
        <w:t>лих</w:t>
      </w:r>
      <w:r>
        <w:rPr>
          <w:rFonts w:hint="default" w:ascii="Arial" w:hAnsi="Arial" w:cs="Arial"/>
          <w:color w:val="auto"/>
          <w:spacing w:val="5"/>
          <w:kern w:val="0"/>
          <w:sz w:val="20"/>
          <w:szCs w:val="20"/>
          <w:lang w:val="ru-RU" w:eastAsia="sr-Latn-CS"/>
        </w:rPr>
        <w:t xml:space="preserve"> </w:t>
      </w:r>
      <w:r>
        <w:rPr>
          <w:rFonts w:hint="default" w:ascii="Arial" w:hAnsi="Arial" w:cs="Arial"/>
          <w:color w:val="auto"/>
          <w:kern w:val="0"/>
          <w:sz w:val="20"/>
          <w:szCs w:val="20"/>
          <w:lang w:val="ru-RU" w:eastAsia="sr-Latn-CS"/>
        </w:rPr>
        <w:t>инсталација и опремање</w:t>
      </w:r>
      <w:r>
        <w:rPr>
          <w:rFonts w:hint="default" w:ascii="Arial" w:hAnsi="Arial" w:cs="Arial"/>
          <w:color w:val="auto"/>
          <w:spacing w:val="-9"/>
          <w:kern w:val="0"/>
          <w:sz w:val="20"/>
          <w:szCs w:val="20"/>
          <w:lang w:val="ru-RU" w:eastAsia="sr-Latn-CS"/>
        </w:rPr>
        <w:t xml:space="preserve"> </w:t>
      </w:r>
      <w:r>
        <w:rPr>
          <w:rFonts w:hint="default" w:ascii="Arial" w:hAnsi="Arial" w:cs="Arial"/>
          <w:color w:val="auto"/>
          <w:kern w:val="0"/>
          <w:sz w:val="20"/>
          <w:szCs w:val="20"/>
          <w:lang w:val="ru-RU" w:eastAsia="sr-Latn-CS"/>
        </w:rPr>
        <w:t>земљишта</w:t>
      </w:r>
      <w:r>
        <w:rPr>
          <w:rFonts w:hint="default" w:ascii="Arial" w:hAnsi="Arial" w:cs="Arial"/>
          <w:color w:val="auto"/>
          <w:spacing w:val="-9"/>
          <w:kern w:val="0"/>
          <w:sz w:val="20"/>
          <w:szCs w:val="20"/>
          <w:lang w:val="ru-RU" w:eastAsia="sr-Latn-CS"/>
        </w:rPr>
        <w:t xml:space="preserve"> </w:t>
      </w:r>
      <w:r>
        <w:rPr>
          <w:rFonts w:hint="default" w:ascii="Arial" w:hAnsi="Arial" w:cs="Arial"/>
          <w:color w:val="auto"/>
          <w:kern w:val="0"/>
          <w:sz w:val="20"/>
          <w:szCs w:val="20"/>
          <w:lang w:val="ru-RU" w:eastAsia="sr-Latn-CS"/>
        </w:rPr>
        <w:t>ун</w:t>
      </w:r>
      <w:r>
        <w:rPr>
          <w:rFonts w:hint="default" w:ascii="Arial" w:hAnsi="Arial" w:cs="Arial"/>
          <w:color w:val="auto"/>
          <w:spacing w:val="-1"/>
          <w:kern w:val="0"/>
          <w:sz w:val="20"/>
          <w:szCs w:val="20"/>
          <w:lang w:val="ru-RU" w:eastAsia="sr-Latn-CS"/>
        </w:rPr>
        <w:t>у</w:t>
      </w:r>
      <w:r>
        <w:rPr>
          <w:rFonts w:hint="default" w:ascii="Arial" w:hAnsi="Arial" w:cs="Arial"/>
          <w:color w:val="auto"/>
          <w:kern w:val="0"/>
          <w:sz w:val="20"/>
          <w:szCs w:val="20"/>
          <w:lang w:val="ru-RU" w:eastAsia="sr-Latn-CS"/>
        </w:rPr>
        <w:t>тар</w:t>
      </w:r>
      <w:r>
        <w:rPr>
          <w:rFonts w:hint="default" w:ascii="Arial" w:hAnsi="Arial" w:cs="Arial"/>
          <w:color w:val="auto"/>
          <w:spacing w:val="-5"/>
          <w:kern w:val="0"/>
          <w:sz w:val="20"/>
          <w:szCs w:val="20"/>
          <w:lang w:val="ru-RU" w:eastAsia="sr-Latn-CS"/>
        </w:rPr>
        <w:t xml:space="preserve"> </w:t>
      </w:r>
      <w:r>
        <w:rPr>
          <w:rFonts w:hint="default" w:ascii="Arial" w:hAnsi="Arial" w:cs="Arial"/>
          <w:color w:val="auto"/>
          <w:kern w:val="0"/>
          <w:sz w:val="20"/>
          <w:szCs w:val="20"/>
          <w:lang w:val="ru-RU" w:eastAsia="sr-Latn-CS"/>
        </w:rPr>
        <w:t>пар</w:t>
      </w:r>
      <w:r>
        <w:rPr>
          <w:rFonts w:hint="default" w:ascii="Arial" w:hAnsi="Arial" w:cs="Arial"/>
          <w:color w:val="auto"/>
          <w:spacing w:val="1"/>
          <w:kern w:val="0"/>
          <w:sz w:val="20"/>
          <w:szCs w:val="20"/>
          <w:lang w:val="ru-RU" w:eastAsia="sr-Latn-CS"/>
        </w:rPr>
        <w:t>ц</w:t>
      </w:r>
      <w:r>
        <w:rPr>
          <w:rFonts w:hint="default" w:ascii="Arial" w:hAnsi="Arial" w:cs="Arial"/>
          <w:color w:val="auto"/>
          <w:kern w:val="0"/>
          <w:sz w:val="20"/>
          <w:szCs w:val="20"/>
          <w:lang w:val="ru-RU" w:eastAsia="sr-Latn-CS"/>
        </w:rPr>
        <w:t>ела</w:t>
      </w:r>
      <w:r>
        <w:rPr>
          <w:rFonts w:hint="default" w:ascii="Arial" w:hAnsi="Arial" w:cs="Arial"/>
          <w:color w:val="auto"/>
          <w:spacing w:val="55"/>
          <w:kern w:val="0"/>
          <w:sz w:val="20"/>
          <w:szCs w:val="20"/>
          <w:lang w:val="ru-RU" w:eastAsia="sr-Latn-CS"/>
        </w:rPr>
        <w:t xml:space="preserve"> </w:t>
      </w:r>
      <w:r>
        <w:rPr>
          <w:rFonts w:hint="default" w:ascii="Arial" w:hAnsi="Arial" w:cs="Arial"/>
          <w:color w:val="auto"/>
          <w:kern w:val="0"/>
          <w:sz w:val="20"/>
          <w:szCs w:val="20"/>
          <w:lang w:val="ru-RU" w:eastAsia="sr-Latn-CS"/>
        </w:rPr>
        <w:t>које</w:t>
      </w:r>
      <w:r>
        <w:rPr>
          <w:rFonts w:hint="default" w:ascii="Arial" w:hAnsi="Arial" w:cs="Arial"/>
          <w:color w:val="auto"/>
          <w:spacing w:val="-2"/>
          <w:kern w:val="0"/>
          <w:sz w:val="20"/>
          <w:szCs w:val="20"/>
          <w:lang w:val="ru-RU" w:eastAsia="sr-Latn-CS"/>
        </w:rPr>
        <w:t xml:space="preserve"> </w:t>
      </w:r>
      <w:r>
        <w:rPr>
          <w:rFonts w:hint="default" w:ascii="Arial" w:hAnsi="Arial" w:cs="Arial"/>
          <w:color w:val="auto"/>
          <w:spacing w:val="1"/>
          <w:kern w:val="0"/>
          <w:sz w:val="20"/>
          <w:szCs w:val="20"/>
          <w:lang w:val="ru-RU" w:eastAsia="sr-Latn-CS"/>
        </w:rPr>
        <w:t>с</w:t>
      </w:r>
      <w:r>
        <w:rPr>
          <w:rFonts w:hint="default" w:ascii="Arial" w:hAnsi="Arial" w:cs="Arial"/>
          <w:color w:val="auto"/>
          <w:kern w:val="0"/>
          <w:sz w:val="20"/>
          <w:szCs w:val="20"/>
          <w:lang w:val="ru-RU" w:eastAsia="sr-Latn-CS"/>
        </w:rPr>
        <w:t>е</w:t>
      </w:r>
      <w:r>
        <w:rPr>
          <w:rFonts w:hint="default" w:ascii="Arial" w:hAnsi="Arial" w:cs="Arial"/>
          <w:color w:val="auto"/>
          <w:spacing w:val="-1"/>
          <w:kern w:val="0"/>
          <w:sz w:val="20"/>
          <w:szCs w:val="20"/>
          <w:lang w:val="ru-RU" w:eastAsia="sr-Latn-CS"/>
        </w:rPr>
        <w:t xml:space="preserve"> отуђују </w:t>
      </w:r>
      <w:r>
        <w:rPr>
          <w:rFonts w:hint="default" w:ascii="Arial" w:hAnsi="Arial" w:cs="Arial"/>
          <w:color w:val="auto"/>
          <w:kern w:val="0"/>
          <w:sz w:val="20"/>
          <w:szCs w:val="20"/>
          <w:lang w:val="ru-RU" w:eastAsia="sr-Latn-CS"/>
        </w:rPr>
        <w:t>обавеза</w:t>
      </w:r>
      <w:r>
        <w:rPr>
          <w:rFonts w:hint="default" w:ascii="Arial" w:hAnsi="Arial" w:cs="Arial"/>
          <w:color w:val="auto"/>
          <w:spacing w:val="-6"/>
          <w:kern w:val="0"/>
          <w:sz w:val="20"/>
          <w:szCs w:val="20"/>
          <w:lang w:val="ru-RU" w:eastAsia="sr-Latn-CS"/>
        </w:rPr>
        <w:t xml:space="preserve"> </w:t>
      </w:r>
      <w:r>
        <w:rPr>
          <w:rFonts w:hint="default" w:ascii="Arial" w:hAnsi="Arial" w:cs="Arial"/>
          <w:color w:val="auto"/>
          <w:spacing w:val="1"/>
          <w:kern w:val="0"/>
          <w:sz w:val="20"/>
          <w:szCs w:val="20"/>
          <w:lang w:val="ru-RU" w:eastAsia="sr-Latn-CS"/>
        </w:rPr>
        <w:t>с</w:t>
      </w:r>
      <w:r>
        <w:rPr>
          <w:rFonts w:hint="default" w:ascii="Arial" w:hAnsi="Arial" w:cs="Arial"/>
          <w:color w:val="auto"/>
          <w:kern w:val="0"/>
          <w:sz w:val="20"/>
          <w:szCs w:val="20"/>
          <w:lang w:val="ru-RU" w:eastAsia="sr-Latn-CS"/>
        </w:rPr>
        <w:t>у</w:t>
      </w:r>
      <w:r>
        <w:rPr>
          <w:rFonts w:hint="default" w:ascii="Arial" w:hAnsi="Arial" w:cs="Arial"/>
          <w:color w:val="auto"/>
          <w:spacing w:val="-1"/>
          <w:kern w:val="0"/>
          <w:sz w:val="20"/>
          <w:szCs w:val="20"/>
          <w:lang w:val="ru-RU" w:eastAsia="sr-Latn-CS"/>
        </w:rPr>
        <w:t xml:space="preserve"> л</w:t>
      </w:r>
      <w:r>
        <w:rPr>
          <w:rFonts w:hint="default" w:ascii="Arial" w:hAnsi="Arial" w:cs="Arial"/>
          <w:color w:val="auto"/>
          <w:kern w:val="0"/>
          <w:sz w:val="20"/>
          <w:szCs w:val="20"/>
          <w:lang w:eastAsia="sr-Latn-CS"/>
        </w:rPr>
        <w:t>иц</w:t>
      </w:r>
      <w:r>
        <w:rPr>
          <w:rFonts w:hint="default" w:ascii="Arial" w:hAnsi="Arial" w:cs="Arial"/>
          <w:color w:val="auto"/>
          <w:kern w:val="0"/>
          <w:sz w:val="20"/>
          <w:szCs w:val="20"/>
          <w:lang w:val="sr-Cyrl-CS" w:eastAsia="sr-Latn-CS"/>
        </w:rPr>
        <w:t>а</w:t>
      </w:r>
      <w:r>
        <w:rPr>
          <w:rFonts w:hint="default" w:ascii="Arial" w:hAnsi="Arial" w:cs="Arial"/>
          <w:color w:val="auto"/>
          <w:kern w:val="0"/>
          <w:sz w:val="20"/>
          <w:szCs w:val="20"/>
          <w:lang w:eastAsia="sr-Latn-CS"/>
        </w:rPr>
        <w:t xml:space="preserve"> коме се земљиште отуђује</w:t>
      </w:r>
      <w:r>
        <w:rPr>
          <w:rFonts w:hint="default" w:ascii="Arial" w:hAnsi="Arial" w:cs="Arial"/>
          <w:color w:val="auto"/>
          <w:kern w:val="0"/>
          <w:sz w:val="20"/>
          <w:szCs w:val="20"/>
          <w:lang w:val="ru-RU" w:eastAsia="sr-Latn-CS"/>
        </w:rPr>
        <w:t xml:space="preserve"> (инвестит</w:t>
      </w:r>
      <w:r>
        <w:rPr>
          <w:rFonts w:hint="default" w:ascii="Arial" w:hAnsi="Arial" w:cs="Arial"/>
          <w:color w:val="auto"/>
          <w:spacing w:val="1"/>
          <w:kern w:val="0"/>
          <w:sz w:val="20"/>
          <w:szCs w:val="20"/>
          <w:lang w:val="ru-RU" w:eastAsia="sr-Latn-CS"/>
        </w:rPr>
        <w:t>о</w:t>
      </w:r>
      <w:r>
        <w:rPr>
          <w:rFonts w:hint="default" w:ascii="Arial" w:hAnsi="Arial" w:cs="Arial"/>
          <w:color w:val="auto"/>
          <w:kern w:val="0"/>
          <w:sz w:val="20"/>
          <w:szCs w:val="20"/>
          <w:lang w:val="ru-RU" w:eastAsia="sr-Latn-CS"/>
        </w:rPr>
        <w:t>ра)</w:t>
      </w:r>
      <w:r>
        <w:rPr>
          <w:rFonts w:hint="default" w:ascii="Arial" w:hAnsi="Arial" w:cs="Arial"/>
          <w:color w:val="auto"/>
          <w:kern w:val="0"/>
          <w:sz w:val="20"/>
          <w:szCs w:val="20"/>
          <w:lang w:val="sr-Cyrl-RS" w:eastAsia="sr-Latn-CS"/>
        </w:rPr>
        <w:t xml:space="preserve"> </w:t>
      </w:r>
      <w:r>
        <w:rPr>
          <w:rFonts w:hint="default" w:ascii="Arial" w:hAnsi="Arial" w:cs="Arial"/>
          <w:color w:val="auto"/>
          <w:kern w:val="0"/>
          <w:sz w:val="20"/>
          <w:szCs w:val="20"/>
          <w:lang w:val="ru-RU" w:eastAsia="sr-Latn-CS"/>
        </w:rPr>
        <w:t>и</w:t>
      </w:r>
      <w:r>
        <w:rPr>
          <w:rFonts w:hint="default" w:ascii="Arial" w:hAnsi="Arial" w:cs="Arial"/>
          <w:color w:val="auto"/>
          <w:spacing w:val="-1"/>
          <w:kern w:val="0"/>
          <w:sz w:val="20"/>
          <w:szCs w:val="20"/>
          <w:lang w:val="ru-RU" w:eastAsia="sr-Latn-CS"/>
        </w:rPr>
        <w:t xml:space="preserve"> </w:t>
      </w:r>
      <w:r>
        <w:rPr>
          <w:rFonts w:hint="default" w:ascii="Arial" w:hAnsi="Arial" w:cs="Arial"/>
          <w:color w:val="auto"/>
          <w:kern w:val="0"/>
          <w:sz w:val="20"/>
          <w:szCs w:val="20"/>
          <w:lang w:val="ru-RU" w:eastAsia="sr-Latn-CS"/>
        </w:rPr>
        <w:t>падају</w:t>
      </w:r>
      <w:r>
        <w:rPr>
          <w:rFonts w:hint="default" w:ascii="Arial" w:hAnsi="Arial" w:cs="Arial"/>
          <w:color w:val="auto"/>
          <w:spacing w:val="-7"/>
          <w:kern w:val="0"/>
          <w:sz w:val="20"/>
          <w:szCs w:val="20"/>
          <w:lang w:val="ru-RU" w:eastAsia="sr-Latn-CS"/>
        </w:rPr>
        <w:t xml:space="preserve"> </w:t>
      </w:r>
      <w:r>
        <w:rPr>
          <w:rFonts w:hint="default" w:ascii="Arial" w:hAnsi="Arial" w:cs="Arial"/>
          <w:color w:val="auto"/>
          <w:kern w:val="0"/>
          <w:sz w:val="20"/>
          <w:szCs w:val="20"/>
          <w:lang w:val="ru-RU" w:eastAsia="sr-Latn-CS"/>
        </w:rPr>
        <w:t>на</w:t>
      </w:r>
      <w:r>
        <w:rPr>
          <w:rFonts w:hint="default" w:ascii="Arial" w:hAnsi="Arial" w:cs="Arial"/>
          <w:color w:val="auto"/>
          <w:spacing w:val="-1"/>
          <w:kern w:val="0"/>
          <w:sz w:val="20"/>
          <w:szCs w:val="20"/>
          <w:lang w:val="ru-RU" w:eastAsia="sr-Latn-CS"/>
        </w:rPr>
        <w:t xml:space="preserve"> </w:t>
      </w:r>
      <w:r>
        <w:rPr>
          <w:rFonts w:hint="default" w:ascii="Arial" w:hAnsi="Arial" w:cs="Arial"/>
          <w:color w:val="auto"/>
          <w:kern w:val="0"/>
          <w:sz w:val="20"/>
          <w:szCs w:val="20"/>
          <w:lang w:val="ru-RU" w:eastAsia="sr-Latn-CS"/>
        </w:rPr>
        <w:t>његов</w:t>
      </w:r>
      <w:r>
        <w:rPr>
          <w:rFonts w:hint="default" w:ascii="Arial" w:hAnsi="Arial" w:cs="Arial"/>
          <w:color w:val="auto"/>
          <w:spacing w:val="-5"/>
          <w:kern w:val="0"/>
          <w:sz w:val="20"/>
          <w:szCs w:val="20"/>
          <w:lang w:val="ru-RU" w:eastAsia="sr-Latn-CS"/>
        </w:rPr>
        <w:t xml:space="preserve"> </w:t>
      </w:r>
      <w:r>
        <w:rPr>
          <w:rFonts w:hint="default" w:ascii="Arial" w:hAnsi="Arial" w:cs="Arial"/>
          <w:color w:val="auto"/>
          <w:kern w:val="0"/>
          <w:sz w:val="20"/>
          <w:szCs w:val="20"/>
          <w:lang w:val="ru-RU" w:eastAsia="sr-Latn-CS"/>
        </w:rPr>
        <w:t>терет.</w:t>
      </w:r>
    </w:p>
    <w:p w14:paraId="32129C80">
      <w:pPr>
        <w:widowControl w:val="0"/>
        <w:overflowPunct w:val="0"/>
        <w:autoSpaceDE w:val="0"/>
        <w:autoSpaceDN w:val="0"/>
        <w:adjustRightInd w:val="0"/>
        <w:spacing w:after="0" w:line="240" w:lineRule="auto"/>
        <w:ind w:right="0" w:rightChars="0"/>
        <w:jc w:val="both"/>
        <w:rPr>
          <w:rFonts w:hint="default" w:ascii="Arial" w:hAnsi="Arial" w:cs="Arial"/>
          <w:color w:val="auto"/>
          <w:kern w:val="0"/>
          <w:sz w:val="20"/>
          <w:szCs w:val="20"/>
          <w:lang w:val="ru-RU" w:eastAsia="sr-Latn-CS"/>
        </w:rPr>
      </w:pPr>
      <w:r>
        <w:rPr>
          <w:rFonts w:hint="default" w:ascii="Arial" w:hAnsi="Arial" w:cs="Arial"/>
          <w:b/>
          <w:bCs/>
          <w:color w:val="auto"/>
          <w:kern w:val="0"/>
          <w:sz w:val="20"/>
          <w:szCs w:val="20"/>
          <w:lang w:val="sr-Cyrl-RS" w:eastAsia="sr-Latn-CS"/>
        </w:rPr>
        <w:t>10</w:t>
      </w:r>
      <w:r>
        <w:rPr>
          <w:rFonts w:hint="default" w:ascii="Arial" w:hAnsi="Arial" w:cs="Arial"/>
          <w:b/>
          <w:bCs/>
          <w:color w:val="auto"/>
          <w:kern w:val="0"/>
          <w:sz w:val="20"/>
          <w:szCs w:val="20"/>
          <w:lang w:val="ru-RU" w:eastAsia="sr-Latn-CS"/>
        </w:rPr>
        <w:t>.</w:t>
      </w:r>
      <w:r>
        <w:rPr>
          <w:rFonts w:hint="default" w:ascii="Arial" w:hAnsi="Arial" w:cs="Arial"/>
          <w:color w:val="auto"/>
          <w:kern w:val="0"/>
          <w:sz w:val="20"/>
          <w:szCs w:val="20"/>
          <w:lang w:val="ru-RU" w:eastAsia="sr-Latn-CS"/>
        </w:rPr>
        <w:t xml:space="preserve">Гарантни </w:t>
      </w:r>
      <w:r>
        <w:rPr>
          <w:rFonts w:hint="default" w:ascii="Arial" w:hAnsi="Arial" w:cs="Arial"/>
          <w:color w:val="auto"/>
          <w:spacing w:val="19"/>
          <w:kern w:val="0"/>
          <w:sz w:val="20"/>
          <w:szCs w:val="20"/>
          <w:lang w:val="ru-RU" w:eastAsia="sr-Latn-CS"/>
        </w:rPr>
        <w:t xml:space="preserve"> </w:t>
      </w:r>
      <w:r>
        <w:rPr>
          <w:rFonts w:hint="default" w:ascii="Arial" w:hAnsi="Arial" w:cs="Arial"/>
          <w:color w:val="auto"/>
          <w:kern w:val="0"/>
          <w:sz w:val="20"/>
          <w:szCs w:val="20"/>
          <w:lang w:val="ru-RU" w:eastAsia="sr-Latn-CS"/>
        </w:rPr>
        <w:t xml:space="preserve">износ </w:t>
      </w:r>
      <w:r>
        <w:rPr>
          <w:rFonts w:hint="default" w:ascii="Arial" w:hAnsi="Arial" w:cs="Arial"/>
          <w:color w:val="auto"/>
          <w:spacing w:val="23"/>
          <w:kern w:val="0"/>
          <w:sz w:val="20"/>
          <w:szCs w:val="20"/>
          <w:lang w:val="ru-RU" w:eastAsia="sr-Latn-CS"/>
        </w:rPr>
        <w:t xml:space="preserve"> </w:t>
      </w:r>
      <w:r>
        <w:rPr>
          <w:rFonts w:hint="default" w:ascii="Arial" w:hAnsi="Arial" w:cs="Arial"/>
          <w:color w:val="auto"/>
          <w:kern w:val="0"/>
          <w:sz w:val="20"/>
          <w:szCs w:val="20"/>
          <w:lang w:val="ru-RU" w:eastAsia="sr-Latn-CS"/>
        </w:rPr>
        <w:t xml:space="preserve">за </w:t>
      </w:r>
      <w:r>
        <w:rPr>
          <w:rFonts w:hint="default" w:ascii="Arial" w:hAnsi="Arial" w:cs="Arial"/>
          <w:color w:val="auto"/>
          <w:spacing w:val="26"/>
          <w:kern w:val="0"/>
          <w:sz w:val="20"/>
          <w:szCs w:val="20"/>
          <w:lang w:val="ru-RU" w:eastAsia="sr-Latn-CS"/>
        </w:rPr>
        <w:t xml:space="preserve"> </w:t>
      </w:r>
      <w:r>
        <w:rPr>
          <w:rFonts w:hint="default" w:ascii="Arial" w:hAnsi="Arial" w:cs="Arial"/>
          <w:color w:val="auto"/>
          <w:kern w:val="0"/>
          <w:sz w:val="20"/>
          <w:szCs w:val="20"/>
          <w:lang w:val="ru-RU" w:eastAsia="sr-Latn-CS"/>
        </w:rPr>
        <w:t xml:space="preserve">учешће </w:t>
      </w:r>
      <w:r>
        <w:rPr>
          <w:rFonts w:hint="default" w:ascii="Arial" w:hAnsi="Arial" w:cs="Arial"/>
          <w:color w:val="auto"/>
          <w:spacing w:val="20"/>
          <w:kern w:val="0"/>
          <w:sz w:val="20"/>
          <w:szCs w:val="20"/>
          <w:lang w:val="ru-RU" w:eastAsia="sr-Latn-CS"/>
        </w:rPr>
        <w:t xml:space="preserve"> </w:t>
      </w:r>
      <w:r>
        <w:rPr>
          <w:rFonts w:hint="default" w:ascii="Arial" w:hAnsi="Arial" w:cs="Arial"/>
          <w:color w:val="auto"/>
          <w:kern w:val="0"/>
          <w:sz w:val="20"/>
          <w:szCs w:val="20"/>
          <w:lang w:val="ru-RU" w:eastAsia="sr-Latn-CS"/>
        </w:rPr>
        <w:t xml:space="preserve">на </w:t>
      </w:r>
      <w:r>
        <w:rPr>
          <w:rFonts w:hint="default" w:ascii="Arial" w:hAnsi="Arial" w:cs="Arial"/>
          <w:color w:val="auto"/>
          <w:spacing w:val="26"/>
          <w:kern w:val="0"/>
          <w:sz w:val="20"/>
          <w:szCs w:val="20"/>
          <w:lang w:val="ru-RU" w:eastAsia="sr-Latn-CS"/>
        </w:rPr>
        <w:t xml:space="preserve"> </w:t>
      </w:r>
      <w:r>
        <w:rPr>
          <w:rFonts w:hint="default" w:ascii="Arial" w:hAnsi="Arial" w:cs="Arial"/>
          <w:color w:val="auto"/>
          <w:kern w:val="0"/>
          <w:sz w:val="20"/>
          <w:szCs w:val="20"/>
          <w:lang w:val="ru-RU" w:eastAsia="sr-Latn-CS"/>
        </w:rPr>
        <w:t xml:space="preserve">огласу </w:t>
      </w:r>
      <w:r>
        <w:rPr>
          <w:rFonts w:hint="default" w:ascii="Arial" w:hAnsi="Arial" w:cs="Arial"/>
          <w:color w:val="auto"/>
          <w:spacing w:val="21"/>
          <w:kern w:val="0"/>
          <w:sz w:val="20"/>
          <w:szCs w:val="20"/>
          <w:lang w:val="ru-RU" w:eastAsia="sr-Latn-CS"/>
        </w:rPr>
        <w:t xml:space="preserve"> </w:t>
      </w:r>
      <w:r>
        <w:rPr>
          <w:rFonts w:hint="default" w:ascii="Arial" w:hAnsi="Arial" w:cs="Arial"/>
          <w:color w:val="auto"/>
          <w:kern w:val="0"/>
          <w:sz w:val="20"/>
          <w:szCs w:val="20"/>
          <w:lang w:val="ru-RU" w:eastAsia="sr-Latn-CS"/>
        </w:rPr>
        <w:t>из</w:t>
      </w:r>
      <w:r>
        <w:rPr>
          <w:rFonts w:hint="default" w:ascii="Arial" w:hAnsi="Arial" w:cs="Arial"/>
          <w:color w:val="auto"/>
          <w:spacing w:val="2"/>
          <w:kern w:val="0"/>
          <w:sz w:val="20"/>
          <w:szCs w:val="20"/>
          <w:lang w:val="ru-RU" w:eastAsia="sr-Latn-CS"/>
        </w:rPr>
        <w:t>н</w:t>
      </w:r>
      <w:r>
        <w:rPr>
          <w:rFonts w:hint="default" w:ascii="Arial" w:hAnsi="Arial" w:cs="Arial"/>
          <w:color w:val="auto"/>
          <w:kern w:val="0"/>
          <w:sz w:val="20"/>
          <w:szCs w:val="20"/>
          <w:lang w:val="ru-RU" w:eastAsia="sr-Latn-CS"/>
        </w:rPr>
        <w:t xml:space="preserve">оси </w:t>
      </w:r>
      <w:r>
        <w:rPr>
          <w:rFonts w:hint="default" w:ascii="Arial" w:hAnsi="Arial" w:cs="Arial"/>
          <w:color w:val="auto"/>
          <w:spacing w:val="21"/>
          <w:kern w:val="0"/>
          <w:sz w:val="20"/>
          <w:szCs w:val="20"/>
          <w:lang w:val="ru-RU" w:eastAsia="sr-Latn-CS"/>
        </w:rPr>
        <w:t xml:space="preserve"> 2</w:t>
      </w:r>
      <w:r>
        <w:rPr>
          <w:rFonts w:hint="default" w:ascii="Arial" w:hAnsi="Arial" w:cs="Arial"/>
          <w:color w:val="auto"/>
          <w:kern w:val="0"/>
          <w:sz w:val="20"/>
          <w:szCs w:val="20"/>
          <w:lang w:val="ru-RU" w:eastAsia="sr-Latn-CS"/>
        </w:rPr>
        <w:t xml:space="preserve">0% </w:t>
      </w:r>
      <w:r>
        <w:rPr>
          <w:rFonts w:hint="default" w:ascii="Arial" w:hAnsi="Arial" w:cs="Arial"/>
          <w:color w:val="auto"/>
          <w:spacing w:val="25"/>
          <w:kern w:val="0"/>
          <w:sz w:val="20"/>
          <w:szCs w:val="20"/>
          <w:lang w:val="ru-RU" w:eastAsia="sr-Latn-CS"/>
        </w:rPr>
        <w:t xml:space="preserve"> </w:t>
      </w:r>
      <w:r>
        <w:rPr>
          <w:rFonts w:hint="default" w:ascii="Arial" w:hAnsi="Arial" w:cs="Arial"/>
          <w:color w:val="auto"/>
          <w:kern w:val="0"/>
          <w:sz w:val="20"/>
          <w:szCs w:val="20"/>
          <w:lang w:val="ru-RU" w:eastAsia="sr-Latn-CS"/>
        </w:rPr>
        <w:t xml:space="preserve">од </w:t>
      </w:r>
      <w:r>
        <w:rPr>
          <w:rFonts w:hint="default" w:ascii="Arial" w:hAnsi="Arial" w:cs="Arial"/>
          <w:color w:val="auto"/>
          <w:spacing w:val="26"/>
          <w:kern w:val="0"/>
          <w:sz w:val="20"/>
          <w:szCs w:val="20"/>
          <w:lang w:val="ru-RU" w:eastAsia="sr-Latn-CS"/>
        </w:rPr>
        <w:t xml:space="preserve"> </w:t>
      </w:r>
      <w:r>
        <w:rPr>
          <w:rFonts w:hint="default" w:ascii="Arial" w:hAnsi="Arial" w:cs="Arial"/>
          <w:color w:val="auto"/>
          <w:kern w:val="0"/>
          <w:sz w:val="20"/>
          <w:szCs w:val="20"/>
          <w:lang w:val="ru-RU" w:eastAsia="sr-Latn-CS"/>
        </w:rPr>
        <w:t xml:space="preserve">почетног </w:t>
      </w:r>
      <w:r>
        <w:rPr>
          <w:rFonts w:hint="default" w:ascii="Arial" w:hAnsi="Arial" w:cs="Arial"/>
          <w:color w:val="auto"/>
          <w:spacing w:val="20"/>
          <w:kern w:val="0"/>
          <w:sz w:val="20"/>
          <w:szCs w:val="20"/>
          <w:lang w:val="ru-RU" w:eastAsia="sr-Latn-CS"/>
        </w:rPr>
        <w:t xml:space="preserve"> </w:t>
      </w:r>
      <w:r>
        <w:rPr>
          <w:rFonts w:hint="default" w:ascii="Arial" w:hAnsi="Arial" w:cs="Arial"/>
          <w:color w:val="auto"/>
          <w:kern w:val="0"/>
          <w:sz w:val="20"/>
          <w:szCs w:val="20"/>
          <w:lang w:val="ru-RU" w:eastAsia="sr-Latn-CS"/>
        </w:rPr>
        <w:t xml:space="preserve">износа </w:t>
      </w:r>
      <w:r>
        <w:rPr>
          <w:rFonts w:hint="default" w:ascii="Arial" w:hAnsi="Arial" w:cs="Arial"/>
          <w:color w:val="auto"/>
          <w:kern w:val="0"/>
          <w:sz w:val="20"/>
          <w:szCs w:val="20"/>
          <w:lang w:val="sr-Cyrl-RS" w:eastAsia="sr-Latn-CS"/>
        </w:rPr>
        <w:t>минималне цене</w:t>
      </w:r>
      <w:r>
        <w:rPr>
          <w:rFonts w:hint="default" w:ascii="Arial" w:hAnsi="Arial" w:cs="Arial"/>
          <w:color w:val="auto"/>
          <w:kern w:val="0"/>
          <w:sz w:val="20"/>
          <w:szCs w:val="20"/>
          <w:lang w:eastAsia="sr-Latn-CS"/>
        </w:rPr>
        <w:t xml:space="preserve">, </w:t>
      </w:r>
      <w:r>
        <w:rPr>
          <w:rFonts w:hint="default" w:ascii="Arial" w:hAnsi="Arial" w:cs="Arial"/>
          <w:color w:val="auto"/>
          <w:kern w:val="0"/>
          <w:sz w:val="20"/>
          <w:szCs w:val="20"/>
          <w:lang w:val="sr-Cyrl-CS" w:eastAsia="sr-Latn-CS"/>
        </w:rPr>
        <w:t xml:space="preserve">односно </w:t>
      </w:r>
      <w:r>
        <w:rPr>
          <w:rFonts w:hint="default" w:ascii="Arial" w:hAnsi="Arial" w:cs="Arial"/>
          <w:color w:val="auto"/>
          <w:sz w:val="20"/>
          <w:szCs w:val="20"/>
          <w:lang w:val="sr-Cyrl-RS"/>
        </w:rPr>
        <w:t>1</w:t>
      </w:r>
      <w:r>
        <w:rPr>
          <w:rFonts w:hint="default" w:ascii="Arial" w:hAnsi="Arial" w:cs="Arial"/>
          <w:color w:val="auto"/>
          <w:sz w:val="20"/>
          <w:szCs w:val="20"/>
          <w:lang w:val="sr-Latn-RS"/>
        </w:rPr>
        <w:t>58</w:t>
      </w:r>
      <w:r>
        <w:rPr>
          <w:rFonts w:hint="default" w:ascii="Arial" w:hAnsi="Arial" w:cs="Arial"/>
          <w:color w:val="auto"/>
          <w:sz w:val="20"/>
          <w:szCs w:val="20"/>
          <w:lang w:val="sr-Cyrl-RS"/>
        </w:rPr>
        <w:t>,5</w:t>
      </w:r>
      <w:r>
        <w:rPr>
          <w:rFonts w:hint="default" w:ascii="Arial" w:hAnsi="Arial" w:cs="Arial"/>
          <w:color w:val="auto"/>
          <w:sz w:val="20"/>
          <w:szCs w:val="20"/>
          <w:lang w:val="sr-Latn-RS"/>
        </w:rPr>
        <w:t>4</w:t>
      </w:r>
      <w:r>
        <w:rPr>
          <w:rFonts w:hint="default" w:ascii="Arial" w:hAnsi="Arial" w:cs="Arial"/>
          <w:color w:val="auto"/>
          <w:kern w:val="0"/>
          <w:sz w:val="20"/>
          <w:szCs w:val="20"/>
          <w:lang w:val="sr-Cyrl-RS" w:eastAsia="sr-Latn-CS"/>
        </w:rPr>
        <w:t xml:space="preserve"> </w:t>
      </w:r>
      <w:r>
        <w:rPr>
          <w:rFonts w:hint="default" w:ascii="Arial" w:hAnsi="Arial" w:cs="Arial"/>
          <w:color w:val="auto"/>
          <w:kern w:val="0"/>
          <w:sz w:val="20"/>
          <w:szCs w:val="20"/>
          <w:lang w:val="sr-Cyrl-CS" w:eastAsia="sr-Latn-CS"/>
        </w:rPr>
        <w:t>дин</w:t>
      </w:r>
      <w:r>
        <w:rPr>
          <w:rFonts w:hint="default" w:ascii="Arial" w:hAnsi="Arial" w:cs="Arial"/>
          <w:color w:val="auto"/>
          <w:kern w:val="0"/>
          <w:sz w:val="20"/>
          <w:szCs w:val="20"/>
          <w:lang w:val="sr-Cyrl-RS" w:eastAsia="sr-Latn-CS"/>
        </w:rPr>
        <w:t>ара</w:t>
      </w:r>
      <w:r>
        <w:rPr>
          <w:rFonts w:hint="default" w:ascii="Arial" w:hAnsi="Arial" w:cs="Arial"/>
          <w:color w:val="auto"/>
          <w:kern w:val="0"/>
          <w:sz w:val="20"/>
          <w:szCs w:val="20"/>
          <w:lang w:val="sr-Cyrl-CS" w:eastAsia="sr-Latn-CS"/>
        </w:rPr>
        <w:t xml:space="preserve"> по </w:t>
      </w:r>
      <w:r>
        <w:rPr>
          <w:rFonts w:hint="default" w:ascii="Arial" w:hAnsi="Arial" w:cs="Arial"/>
          <w:color w:val="auto"/>
          <w:kern w:val="0"/>
          <w:sz w:val="20"/>
          <w:szCs w:val="20"/>
          <w:lang w:val="sr-Cyrl-RS" w:eastAsia="sr-Latn-CS"/>
        </w:rPr>
        <w:t>м</w:t>
      </w:r>
      <w:r>
        <w:rPr>
          <w:rFonts w:hint="default" w:ascii="Arial" w:hAnsi="Arial" w:cs="Arial"/>
          <w:color w:val="auto"/>
          <w:kern w:val="0"/>
          <w:sz w:val="20"/>
          <w:szCs w:val="20"/>
          <w:vertAlign w:val="superscript"/>
          <w:lang w:eastAsia="sr-Latn-CS"/>
        </w:rPr>
        <w:t>2</w:t>
      </w:r>
      <w:r>
        <w:rPr>
          <w:rFonts w:hint="default" w:ascii="Arial" w:hAnsi="Arial" w:cs="Arial"/>
          <w:color w:val="auto"/>
          <w:kern w:val="0"/>
          <w:sz w:val="20"/>
          <w:szCs w:val="20"/>
          <w:lang w:eastAsia="sr-Latn-CS"/>
        </w:rPr>
        <w:t>.</w:t>
      </w:r>
      <w:r>
        <w:rPr>
          <w:rFonts w:hint="default" w:ascii="Arial" w:hAnsi="Arial" w:cs="Arial"/>
          <w:color w:val="auto"/>
          <w:kern w:val="0"/>
          <w:sz w:val="20"/>
          <w:szCs w:val="20"/>
          <w:lang w:val="ru-RU" w:eastAsia="sr-Latn-CS"/>
        </w:rPr>
        <w:t xml:space="preserve"> Гарантни износ</w:t>
      </w:r>
      <w:r>
        <w:rPr>
          <w:rFonts w:hint="default" w:ascii="Arial" w:hAnsi="Arial" w:cs="Arial"/>
          <w:color w:val="auto"/>
          <w:spacing w:val="4"/>
          <w:kern w:val="0"/>
          <w:sz w:val="20"/>
          <w:szCs w:val="20"/>
          <w:lang w:val="ru-RU" w:eastAsia="sr-Latn-CS"/>
        </w:rPr>
        <w:t xml:space="preserve"> </w:t>
      </w:r>
      <w:r>
        <w:rPr>
          <w:rFonts w:hint="default" w:ascii="Arial" w:hAnsi="Arial" w:cs="Arial"/>
          <w:color w:val="auto"/>
          <w:spacing w:val="1"/>
          <w:kern w:val="0"/>
          <w:sz w:val="20"/>
          <w:szCs w:val="20"/>
          <w:lang w:val="ru-RU" w:eastAsia="sr-Latn-CS"/>
        </w:rPr>
        <w:t>с</w:t>
      </w:r>
      <w:r>
        <w:rPr>
          <w:rFonts w:hint="default" w:ascii="Arial" w:hAnsi="Arial" w:cs="Arial"/>
          <w:color w:val="auto"/>
          <w:kern w:val="0"/>
          <w:sz w:val="20"/>
          <w:szCs w:val="20"/>
          <w:lang w:val="ru-RU" w:eastAsia="sr-Latn-CS"/>
        </w:rPr>
        <w:t>е</w:t>
      </w:r>
      <w:r>
        <w:rPr>
          <w:rFonts w:hint="default" w:ascii="Arial" w:hAnsi="Arial" w:cs="Arial"/>
          <w:color w:val="auto"/>
          <w:spacing w:val="7"/>
          <w:kern w:val="0"/>
          <w:sz w:val="20"/>
          <w:szCs w:val="20"/>
          <w:lang w:val="ru-RU" w:eastAsia="sr-Latn-CS"/>
        </w:rPr>
        <w:t xml:space="preserve"> </w:t>
      </w:r>
      <w:r>
        <w:rPr>
          <w:rFonts w:hint="default" w:ascii="Arial" w:hAnsi="Arial" w:cs="Arial"/>
          <w:color w:val="auto"/>
          <w:kern w:val="0"/>
          <w:sz w:val="20"/>
          <w:szCs w:val="20"/>
          <w:lang w:val="ru-RU" w:eastAsia="sr-Latn-CS"/>
        </w:rPr>
        <w:t>уплаћује</w:t>
      </w:r>
      <w:r>
        <w:rPr>
          <w:rFonts w:hint="default" w:ascii="Arial" w:hAnsi="Arial" w:cs="Arial"/>
          <w:color w:val="auto"/>
          <w:spacing w:val="1"/>
          <w:kern w:val="0"/>
          <w:sz w:val="20"/>
          <w:szCs w:val="20"/>
          <w:lang w:val="ru-RU" w:eastAsia="sr-Latn-CS"/>
        </w:rPr>
        <w:t xml:space="preserve"> </w:t>
      </w:r>
      <w:r>
        <w:rPr>
          <w:rFonts w:hint="default" w:ascii="Arial" w:hAnsi="Arial" w:cs="Arial"/>
          <w:color w:val="auto"/>
          <w:kern w:val="0"/>
          <w:sz w:val="20"/>
          <w:szCs w:val="20"/>
          <w:lang w:val="ru-RU" w:eastAsia="sr-Latn-CS"/>
        </w:rPr>
        <w:t>на</w:t>
      </w:r>
      <w:r>
        <w:rPr>
          <w:rFonts w:hint="default" w:ascii="Arial" w:hAnsi="Arial" w:cs="Arial"/>
          <w:color w:val="auto"/>
          <w:spacing w:val="8"/>
          <w:kern w:val="0"/>
          <w:sz w:val="20"/>
          <w:szCs w:val="20"/>
          <w:lang w:val="ru-RU" w:eastAsia="sr-Latn-CS"/>
        </w:rPr>
        <w:t xml:space="preserve"> </w:t>
      </w:r>
      <w:r>
        <w:rPr>
          <w:rFonts w:hint="default" w:ascii="Arial" w:hAnsi="Arial" w:cs="Arial"/>
          <w:color w:val="auto"/>
          <w:spacing w:val="8"/>
          <w:kern w:val="0"/>
          <w:sz w:val="20"/>
          <w:szCs w:val="20"/>
          <w:lang w:val="sr-Cyrl-RS" w:eastAsia="sr-Latn-CS"/>
        </w:rPr>
        <w:t xml:space="preserve">депозитни </w:t>
      </w:r>
      <w:r>
        <w:rPr>
          <w:rFonts w:hint="default" w:ascii="Arial" w:hAnsi="Arial" w:cs="Arial"/>
          <w:color w:val="auto"/>
          <w:kern w:val="0"/>
          <w:sz w:val="20"/>
          <w:szCs w:val="20"/>
          <w:lang w:val="ru-RU" w:eastAsia="sr-Latn-CS"/>
        </w:rPr>
        <w:t>рачун</w:t>
      </w:r>
      <w:r>
        <w:rPr>
          <w:rFonts w:hint="default" w:ascii="Arial" w:hAnsi="Arial" w:cs="Arial"/>
          <w:color w:val="auto"/>
          <w:kern w:val="0"/>
          <w:sz w:val="20"/>
          <w:szCs w:val="20"/>
          <w:lang w:val="en" w:eastAsia="sr-Latn-CS"/>
        </w:rPr>
        <w:t xml:space="preserve"> о</w:t>
      </w:r>
      <w:r>
        <w:rPr>
          <w:rFonts w:hint="default" w:ascii="Arial" w:hAnsi="Arial" w:cs="Arial"/>
          <w:color w:val="auto"/>
          <w:kern w:val="0"/>
          <w:sz w:val="20"/>
          <w:szCs w:val="20"/>
          <w:lang w:val="ru-RU" w:eastAsia="sr-Latn-CS"/>
        </w:rPr>
        <w:t xml:space="preserve">пштине </w:t>
      </w:r>
      <w:r>
        <w:rPr>
          <w:rFonts w:hint="default" w:ascii="Arial" w:hAnsi="Arial" w:cs="Arial"/>
          <w:color w:val="auto"/>
          <w:kern w:val="0"/>
          <w:sz w:val="20"/>
          <w:szCs w:val="20"/>
          <w:lang w:val="sr-Cyrl-RS" w:eastAsia="sr-Latn-CS"/>
        </w:rPr>
        <w:t xml:space="preserve">број  840-1038804-35,модел 97,позив на број 78-233 </w:t>
      </w:r>
      <w:r>
        <w:rPr>
          <w:rFonts w:hint="default" w:ascii="Arial" w:hAnsi="Arial" w:cs="Arial"/>
          <w:color w:val="auto"/>
          <w:kern w:val="0"/>
          <w:sz w:val="20"/>
          <w:szCs w:val="20"/>
          <w:lang w:val="ru-RU" w:eastAsia="sr-Latn-CS"/>
        </w:rPr>
        <w:t>Србобран</w:t>
      </w:r>
      <w:r>
        <w:rPr>
          <w:rFonts w:hint="default" w:ascii="Arial" w:hAnsi="Arial" w:cs="Arial"/>
          <w:color w:val="auto"/>
          <w:kern w:val="0"/>
          <w:sz w:val="20"/>
          <w:szCs w:val="20"/>
          <w:lang w:val="sr-Cyrl-RS" w:eastAsia="sr-Latn-CS"/>
        </w:rPr>
        <w:t xml:space="preserve">,шифра плаћања 290(електронско плаћање). </w:t>
      </w:r>
      <w:r>
        <w:rPr>
          <w:rFonts w:hint="default" w:ascii="Arial" w:hAnsi="Arial" w:cs="Arial"/>
          <w:color w:val="auto"/>
          <w:spacing w:val="2"/>
          <w:kern w:val="0"/>
          <w:sz w:val="20"/>
          <w:szCs w:val="20"/>
          <w:lang w:val="ru-RU" w:eastAsia="sr-Latn-CS"/>
        </w:rPr>
        <w:t xml:space="preserve"> </w:t>
      </w:r>
      <w:r>
        <w:rPr>
          <w:rFonts w:hint="default" w:ascii="Arial" w:hAnsi="Arial" w:cs="Arial"/>
          <w:color w:val="auto"/>
          <w:kern w:val="0"/>
          <w:sz w:val="20"/>
          <w:szCs w:val="20"/>
          <w:lang w:val="ru-RU" w:eastAsia="sr-Latn-CS"/>
        </w:rPr>
        <w:t>Уплаћени гарантни</w:t>
      </w:r>
      <w:r>
        <w:rPr>
          <w:rFonts w:hint="default" w:ascii="Arial" w:hAnsi="Arial" w:cs="Arial"/>
          <w:color w:val="auto"/>
          <w:spacing w:val="3"/>
          <w:kern w:val="0"/>
          <w:sz w:val="20"/>
          <w:szCs w:val="20"/>
          <w:lang w:val="ru-RU" w:eastAsia="sr-Latn-CS"/>
        </w:rPr>
        <w:t xml:space="preserve"> </w:t>
      </w:r>
      <w:r>
        <w:rPr>
          <w:rFonts w:hint="default" w:ascii="Arial" w:hAnsi="Arial" w:cs="Arial"/>
          <w:color w:val="auto"/>
          <w:kern w:val="0"/>
          <w:sz w:val="20"/>
          <w:szCs w:val="20"/>
          <w:lang w:val="ru-RU" w:eastAsia="sr-Latn-CS"/>
        </w:rPr>
        <w:t>и</w:t>
      </w:r>
      <w:r>
        <w:rPr>
          <w:rFonts w:hint="default" w:ascii="Arial" w:hAnsi="Arial" w:cs="Arial"/>
          <w:color w:val="auto"/>
          <w:spacing w:val="1"/>
          <w:kern w:val="0"/>
          <w:sz w:val="20"/>
          <w:szCs w:val="20"/>
          <w:lang w:val="ru-RU" w:eastAsia="sr-Latn-CS"/>
        </w:rPr>
        <w:t>з</w:t>
      </w:r>
      <w:r>
        <w:rPr>
          <w:rFonts w:hint="default" w:ascii="Arial" w:hAnsi="Arial" w:cs="Arial"/>
          <w:color w:val="auto"/>
          <w:kern w:val="0"/>
          <w:sz w:val="20"/>
          <w:szCs w:val="20"/>
          <w:lang w:val="ru-RU" w:eastAsia="sr-Latn-CS"/>
        </w:rPr>
        <w:t>нос</w:t>
      </w:r>
      <w:r>
        <w:rPr>
          <w:rFonts w:hint="default" w:ascii="Arial" w:hAnsi="Arial" w:cs="Arial"/>
          <w:color w:val="auto"/>
          <w:spacing w:val="7"/>
          <w:kern w:val="0"/>
          <w:sz w:val="20"/>
          <w:szCs w:val="20"/>
          <w:lang w:val="ru-RU" w:eastAsia="sr-Latn-CS"/>
        </w:rPr>
        <w:t xml:space="preserve"> </w:t>
      </w:r>
      <w:r>
        <w:rPr>
          <w:rFonts w:hint="default" w:ascii="Arial" w:hAnsi="Arial" w:cs="Arial"/>
          <w:color w:val="auto"/>
          <w:kern w:val="0"/>
          <w:sz w:val="20"/>
          <w:szCs w:val="20"/>
          <w:lang w:val="ru-RU" w:eastAsia="sr-Latn-CS"/>
        </w:rPr>
        <w:t>биће</w:t>
      </w:r>
      <w:r>
        <w:rPr>
          <w:rFonts w:hint="default" w:ascii="Arial" w:hAnsi="Arial" w:cs="Arial"/>
          <w:color w:val="auto"/>
          <w:spacing w:val="7"/>
          <w:kern w:val="0"/>
          <w:sz w:val="20"/>
          <w:szCs w:val="20"/>
          <w:lang w:val="ru-RU" w:eastAsia="sr-Latn-CS"/>
        </w:rPr>
        <w:t xml:space="preserve"> </w:t>
      </w:r>
      <w:r>
        <w:rPr>
          <w:rFonts w:hint="default" w:ascii="Arial" w:hAnsi="Arial" w:cs="Arial"/>
          <w:color w:val="auto"/>
          <w:kern w:val="0"/>
          <w:sz w:val="20"/>
          <w:szCs w:val="20"/>
          <w:lang w:val="ru-RU" w:eastAsia="sr-Latn-CS"/>
        </w:rPr>
        <w:t>враћен</w:t>
      </w:r>
      <w:r>
        <w:rPr>
          <w:rFonts w:hint="default" w:ascii="Arial" w:hAnsi="Arial" w:cs="Arial"/>
          <w:color w:val="auto"/>
          <w:spacing w:val="5"/>
          <w:kern w:val="0"/>
          <w:sz w:val="20"/>
          <w:szCs w:val="20"/>
          <w:lang w:val="ru-RU" w:eastAsia="sr-Latn-CS"/>
        </w:rPr>
        <w:t xml:space="preserve"> </w:t>
      </w:r>
      <w:r>
        <w:rPr>
          <w:rFonts w:hint="default" w:ascii="Arial" w:hAnsi="Arial" w:cs="Arial"/>
          <w:color w:val="auto"/>
          <w:kern w:val="0"/>
          <w:sz w:val="20"/>
          <w:szCs w:val="20"/>
          <w:lang w:val="ru-RU" w:eastAsia="sr-Latn-CS"/>
        </w:rPr>
        <w:t>уче</w:t>
      </w:r>
      <w:r>
        <w:rPr>
          <w:rFonts w:hint="default" w:ascii="Arial" w:hAnsi="Arial" w:cs="Arial"/>
          <w:color w:val="auto"/>
          <w:spacing w:val="2"/>
          <w:kern w:val="0"/>
          <w:sz w:val="20"/>
          <w:szCs w:val="20"/>
          <w:lang w:val="ru-RU" w:eastAsia="sr-Latn-CS"/>
        </w:rPr>
        <w:t>с</w:t>
      </w:r>
      <w:r>
        <w:rPr>
          <w:rFonts w:hint="default" w:ascii="Arial" w:hAnsi="Arial" w:cs="Arial"/>
          <w:color w:val="auto"/>
          <w:kern w:val="0"/>
          <w:sz w:val="20"/>
          <w:szCs w:val="20"/>
          <w:lang w:val="ru-RU" w:eastAsia="sr-Latn-CS"/>
        </w:rPr>
        <w:t>ницима ко</w:t>
      </w:r>
      <w:r>
        <w:rPr>
          <w:rFonts w:hint="default" w:ascii="Arial" w:hAnsi="Arial" w:cs="Arial"/>
          <w:color w:val="auto"/>
          <w:spacing w:val="2"/>
          <w:kern w:val="0"/>
          <w:sz w:val="20"/>
          <w:szCs w:val="20"/>
          <w:lang w:val="ru-RU" w:eastAsia="sr-Latn-CS"/>
        </w:rPr>
        <w:t>ј</w:t>
      </w:r>
      <w:r>
        <w:rPr>
          <w:rFonts w:hint="default" w:ascii="Arial" w:hAnsi="Arial" w:cs="Arial"/>
          <w:color w:val="auto"/>
          <w:kern w:val="0"/>
          <w:sz w:val="20"/>
          <w:szCs w:val="20"/>
          <w:lang w:val="ru-RU" w:eastAsia="sr-Latn-CS"/>
        </w:rPr>
        <w:t>и</w:t>
      </w:r>
      <w:r>
        <w:rPr>
          <w:rFonts w:hint="default" w:ascii="Arial" w:hAnsi="Arial" w:cs="Arial"/>
          <w:color w:val="auto"/>
          <w:spacing w:val="8"/>
          <w:kern w:val="0"/>
          <w:sz w:val="20"/>
          <w:szCs w:val="20"/>
          <w:lang w:val="ru-RU" w:eastAsia="sr-Latn-CS"/>
        </w:rPr>
        <w:t xml:space="preserve"> </w:t>
      </w:r>
      <w:r>
        <w:rPr>
          <w:rFonts w:hint="default" w:ascii="Arial" w:hAnsi="Arial" w:cs="Arial"/>
          <w:color w:val="auto"/>
          <w:kern w:val="0"/>
          <w:sz w:val="20"/>
          <w:szCs w:val="20"/>
          <w:lang w:val="ru-RU" w:eastAsia="sr-Latn-CS"/>
        </w:rPr>
        <w:t>не</w:t>
      </w:r>
      <w:r>
        <w:rPr>
          <w:rFonts w:hint="default" w:ascii="Arial" w:hAnsi="Arial" w:cs="Arial"/>
          <w:color w:val="auto"/>
          <w:spacing w:val="10"/>
          <w:kern w:val="0"/>
          <w:sz w:val="20"/>
          <w:szCs w:val="20"/>
          <w:lang w:val="ru-RU" w:eastAsia="sr-Latn-CS"/>
        </w:rPr>
        <w:t xml:space="preserve"> </w:t>
      </w:r>
      <w:r>
        <w:rPr>
          <w:rFonts w:hint="default" w:ascii="Arial" w:hAnsi="Arial" w:cs="Arial"/>
          <w:color w:val="auto"/>
          <w:kern w:val="0"/>
          <w:sz w:val="20"/>
          <w:szCs w:val="20"/>
          <w:lang w:val="ru-RU" w:eastAsia="sr-Latn-CS"/>
        </w:rPr>
        <w:t>у</w:t>
      </w:r>
      <w:r>
        <w:rPr>
          <w:rFonts w:hint="default" w:ascii="Arial" w:hAnsi="Arial" w:cs="Arial"/>
          <w:color w:val="auto"/>
          <w:spacing w:val="1"/>
          <w:kern w:val="0"/>
          <w:sz w:val="20"/>
          <w:szCs w:val="20"/>
          <w:lang w:val="ru-RU" w:eastAsia="sr-Latn-CS"/>
        </w:rPr>
        <w:t>с</w:t>
      </w:r>
      <w:r>
        <w:rPr>
          <w:rFonts w:hint="default" w:ascii="Arial" w:hAnsi="Arial" w:cs="Arial"/>
          <w:color w:val="auto"/>
          <w:kern w:val="0"/>
          <w:sz w:val="20"/>
          <w:szCs w:val="20"/>
          <w:lang w:val="ru-RU" w:eastAsia="sr-Latn-CS"/>
        </w:rPr>
        <w:t>пеју</w:t>
      </w:r>
      <w:r>
        <w:rPr>
          <w:rFonts w:hint="default" w:ascii="Arial" w:hAnsi="Arial" w:cs="Arial"/>
          <w:color w:val="auto"/>
          <w:spacing w:val="7"/>
          <w:kern w:val="0"/>
          <w:sz w:val="20"/>
          <w:szCs w:val="20"/>
          <w:lang w:val="ru-RU" w:eastAsia="sr-Latn-CS"/>
        </w:rPr>
        <w:t xml:space="preserve"> </w:t>
      </w:r>
      <w:r>
        <w:rPr>
          <w:rFonts w:hint="default" w:ascii="Arial" w:hAnsi="Arial" w:cs="Arial"/>
          <w:color w:val="auto"/>
          <w:kern w:val="0"/>
          <w:sz w:val="20"/>
          <w:szCs w:val="20"/>
          <w:lang w:val="ru-RU" w:eastAsia="sr-Latn-CS"/>
        </w:rPr>
        <w:t>на</w:t>
      </w:r>
      <w:r>
        <w:rPr>
          <w:rFonts w:hint="default" w:ascii="Arial" w:hAnsi="Arial" w:cs="Arial"/>
          <w:color w:val="auto"/>
          <w:spacing w:val="10"/>
          <w:kern w:val="0"/>
          <w:sz w:val="20"/>
          <w:szCs w:val="20"/>
          <w:lang w:val="ru-RU" w:eastAsia="sr-Latn-CS"/>
        </w:rPr>
        <w:t xml:space="preserve"> </w:t>
      </w:r>
      <w:r>
        <w:rPr>
          <w:rFonts w:hint="default" w:ascii="Arial" w:hAnsi="Arial" w:cs="Arial"/>
          <w:color w:val="auto"/>
          <w:kern w:val="0"/>
          <w:sz w:val="20"/>
          <w:szCs w:val="20"/>
          <w:lang w:val="ru-RU" w:eastAsia="sr-Latn-CS"/>
        </w:rPr>
        <w:t>огласу</w:t>
      </w:r>
      <w:r>
        <w:rPr>
          <w:rFonts w:hint="default" w:ascii="Arial" w:hAnsi="Arial" w:cs="Arial"/>
          <w:color w:val="auto"/>
          <w:spacing w:val="5"/>
          <w:kern w:val="0"/>
          <w:sz w:val="20"/>
          <w:szCs w:val="20"/>
          <w:lang w:val="ru-RU" w:eastAsia="sr-Latn-CS"/>
        </w:rPr>
        <w:t xml:space="preserve"> </w:t>
      </w:r>
      <w:r>
        <w:rPr>
          <w:rFonts w:hint="default" w:ascii="Arial" w:hAnsi="Arial" w:cs="Arial"/>
          <w:color w:val="auto"/>
          <w:kern w:val="0"/>
          <w:sz w:val="20"/>
          <w:szCs w:val="20"/>
          <w:lang w:val="ru-RU" w:eastAsia="sr-Latn-CS"/>
        </w:rPr>
        <w:t>у</w:t>
      </w:r>
      <w:r>
        <w:rPr>
          <w:rFonts w:hint="default" w:ascii="Arial" w:hAnsi="Arial" w:cs="Arial"/>
          <w:color w:val="auto"/>
          <w:spacing w:val="12"/>
          <w:kern w:val="0"/>
          <w:sz w:val="20"/>
          <w:szCs w:val="20"/>
          <w:lang w:val="ru-RU" w:eastAsia="sr-Latn-CS"/>
        </w:rPr>
        <w:t xml:space="preserve"> </w:t>
      </w:r>
      <w:r>
        <w:rPr>
          <w:rFonts w:hint="default" w:ascii="Arial" w:hAnsi="Arial" w:cs="Arial"/>
          <w:color w:val="auto"/>
          <w:kern w:val="0"/>
          <w:sz w:val="20"/>
          <w:szCs w:val="20"/>
          <w:lang w:val="ru-RU" w:eastAsia="sr-Latn-CS"/>
        </w:rPr>
        <w:t>року</w:t>
      </w:r>
      <w:r>
        <w:rPr>
          <w:rFonts w:hint="default" w:ascii="Arial" w:hAnsi="Arial" w:cs="Arial"/>
          <w:color w:val="auto"/>
          <w:spacing w:val="7"/>
          <w:kern w:val="0"/>
          <w:sz w:val="20"/>
          <w:szCs w:val="20"/>
          <w:lang w:val="ru-RU" w:eastAsia="sr-Latn-CS"/>
        </w:rPr>
        <w:t xml:space="preserve"> </w:t>
      </w:r>
      <w:r>
        <w:rPr>
          <w:rFonts w:hint="default" w:ascii="Arial" w:hAnsi="Arial" w:cs="Arial"/>
          <w:color w:val="auto"/>
          <w:kern w:val="0"/>
          <w:sz w:val="20"/>
          <w:szCs w:val="20"/>
          <w:lang w:val="ru-RU" w:eastAsia="sr-Latn-CS"/>
        </w:rPr>
        <w:t>од</w:t>
      </w:r>
      <w:r>
        <w:rPr>
          <w:rFonts w:hint="default" w:ascii="Arial" w:hAnsi="Arial" w:cs="Arial"/>
          <w:color w:val="auto"/>
          <w:spacing w:val="10"/>
          <w:kern w:val="0"/>
          <w:sz w:val="20"/>
          <w:szCs w:val="20"/>
          <w:lang w:val="ru-RU" w:eastAsia="sr-Latn-CS"/>
        </w:rPr>
        <w:t xml:space="preserve"> </w:t>
      </w:r>
      <w:r>
        <w:rPr>
          <w:rFonts w:hint="default" w:ascii="Arial" w:hAnsi="Arial" w:cs="Arial"/>
          <w:color w:val="auto"/>
          <w:kern w:val="0"/>
          <w:sz w:val="20"/>
          <w:szCs w:val="20"/>
          <w:lang w:val="ru-RU" w:eastAsia="sr-Latn-CS"/>
        </w:rPr>
        <w:t>8 дана од</w:t>
      </w:r>
      <w:r>
        <w:rPr>
          <w:rFonts w:hint="default" w:ascii="Arial" w:hAnsi="Arial" w:cs="Arial"/>
          <w:color w:val="auto"/>
          <w:w w:val="98"/>
          <w:kern w:val="0"/>
          <w:sz w:val="20"/>
          <w:szCs w:val="20"/>
          <w:lang w:val="ru-RU" w:eastAsia="sr-Latn-CS"/>
        </w:rPr>
        <w:t xml:space="preserve"> </w:t>
      </w:r>
      <w:r>
        <w:rPr>
          <w:rFonts w:hint="default" w:ascii="Arial" w:hAnsi="Arial" w:cs="Arial"/>
          <w:color w:val="auto"/>
          <w:kern w:val="0"/>
          <w:sz w:val="20"/>
          <w:szCs w:val="20"/>
          <w:lang w:val="ru-RU" w:eastAsia="sr-Latn-CS"/>
        </w:rPr>
        <w:t xml:space="preserve">дана доношења </w:t>
      </w:r>
      <w:r>
        <w:rPr>
          <w:rFonts w:hint="default" w:ascii="Arial" w:hAnsi="Arial" w:cs="Arial"/>
          <w:color w:val="auto"/>
          <w:kern w:val="0"/>
          <w:sz w:val="20"/>
          <w:szCs w:val="20"/>
          <w:lang w:val="sr-Cyrl-RS" w:eastAsia="sr-Latn-CS"/>
        </w:rPr>
        <w:t>О</w:t>
      </w:r>
      <w:r>
        <w:rPr>
          <w:rFonts w:hint="default" w:ascii="Arial" w:hAnsi="Arial" w:cs="Arial"/>
          <w:color w:val="auto"/>
          <w:kern w:val="0"/>
          <w:sz w:val="20"/>
          <w:szCs w:val="20"/>
          <w:lang w:val="ru-RU" w:eastAsia="sr-Latn-CS"/>
        </w:rPr>
        <w:t>дл</w:t>
      </w:r>
      <w:bookmarkStart w:id="0" w:name="_GoBack"/>
      <w:bookmarkEnd w:id="0"/>
      <w:r>
        <w:rPr>
          <w:rFonts w:hint="default" w:ascii="Arial" w:hAnsi="Arial" w:cs="Arial"/>
          <w:color w:val="auto"/>
          <w:kern w:val="0"/>
          <w:sz w:val="20"/>
          <w:szCs w:val="20"/>
          <w:lang w:val="ru-RU" w:eastAsia="sr-Latn-CS"/>
        </w:rPr>
        <w:t xml:space="preserve">уке о </w:t>
      </w:r>
      <w:r>
        <w:rPr>
          <w:rFonts w:hint="default" w:ascii="Arial" w:hAnsi="Arial" w:cs="Arial"/>
          <w:color w:val="auto"/>
          <w:kern w:val="0"/>
          <w:sz w:val="20"/>
          <w:szCs w:val="20"/>
          <w:lang w:val="sr-Cyrl-RS" w:eastAsia="sr-Latn-CS"/>
        </w:rPr>
        <w:t>избору најповољнијег понуђача</w:t>
      </w:r>
      <w:r>
        <w:rPr>
          <w:rFonts w:hint="default" w:ascii="Arial" w:hAnsi="Arial" w:cs="Arial"/>
          <w:color w:val="auto"/>
          <w:kern w:val="0"/>
          <w:sz w:val="20"/>
          <w:szCs w:val="20"/>
          <w:lang w:val="ru-RU" w:eastAsia="sr-Latn-CS"/>
        </w:rPr>
        <w:t>, а најповољнијем</w:t>
      </w:r>
      <w:r>
        <w:rPr>
          <w:rFonts w:hint="default" w:ascii="Arial" w:hAnsi="Arial" w:cs="Arial"/>
          <w:color w:val="auto"/>
          <w:spacing w:val="56"/>
          <w:kern w:val="0"/>
          <w:sz w:val="20"/>
          <w:szCs w:val="20"/>
          <w:lang w:val="ru-RU" w:eastAsia="sr-Latn-CS"/>
        </w:rPr>
        <w:t xml:space="preserve"> </w:t>
      </w:r>
      <w:r>
        <w:rPr>
          <w:rFonts w:hint="default" w:ascii="Arial" w:hAnsi="Arial" w:cs="Arial"/>
          <w:color w:val="auto"/>
          <w:kern w:val="0"/>
          <w:sz w:val="20"/>
          <w:szCs w:val="20"/>
          <w:lang w:val="ru-RU" w:eastAsia="sr-Latn-CS"/>
        </w:rPr>
        <w:t>понуђ</w:t>
      </w:r>
      <w:r>
        <w:rPr>
          <w:rFonts w:hint="default" w:ascii="Arial" w:hAnsi="Arial" w:cs="Arial"/>
          <w:color w:val="auto"/>
          <w:spacing w:val="2"/>
          <w:kern w:val="0"/>
          <w:sz w:val="20"/>
          <w:szCs w:val="20"/>
          <w:lang w:val="ru-RU" w:eastAsia="sr-Latn-CS"/>
        </w:rPr>
        <w:t>а</w:t>
      </w:r>
      <w:r>
        <w:rPr>
          <w:rFonts w:hint="default" w:ascii="Arial" w:hAnsi="Arial" w:cs="Arial"/>
          <w:color w:val="auto"/>
          <w:kern w:val="0"/>
          <w:sz w:val="20"/>
          <w:szCs w:val="20"/>
          <w:lang w:val="ru-RU" w:eastAsia="sr-Latn-CS"/>
        </w:rPr>
        <w:t xml:space="preserve">чу ће </w:t>
      </w:r>
      <w:r>
        <w:rPr>
          <w:rFonts w:hint="default" w:ascii="Arial" w:hAnsi="Arial" w:cs="Arial"/>
          <w:color w:val="auto"/>
          <w:spacing w:val="1"/>
          <w:kern w:val="0"/>
          <w:sz w:val="20"/>
          <w:szCs w:val="20"/>
          <w:lang w:val="ru-RU" w:eastAsia="sr-Latn-CS"/>
        </w:rPr>
        <w:t>б</w:t>
      </w:r>
      <w:r>
        <w:rPr>
          <w:rFonts w:hint="default" w:ascii="Arial" w:hAnsi="Arial" w:cs="Arial"/>
          <w:color w:val="auto"/>
          <w:kern w:val="0"/>
          <w:sz w:val="20"/>
          <w:szCs w:val="20"/>
          <w:lang w:val="ru-RU" w:eastAsia="sr-Latn-CS"/>
        </w:rPr>
        <w:t>ити урачунат као део понуђене цене.</w:t>
      </w:r>
      <w:r>
        <w:rPr>
          <w:rFonts w:hint="default" w:ascii="Arial" w:hAnsi="Arial" w:cs="Arial"/>
          <w:color w:val="auto"/>
          <w:spacing w:val="1"/>
          <w:kern w:val="0"/>
          <w:sz w:val="20"/>
          <w:szCs w:val="20"/>
          <w:lang w:eastAsia="sr-Latn-CS"/>
        </w:rPr>
        <w:t xml:space="preserve"> </w:t>
      </w:r>
      <w:r>
        <w:rPr>
          <w:rFonts w:hint="default" w:ascii="Arial" w:hAnsi="Arial" w:cs="Arial"/>
          <w:color w:val="auto"/>
          <w:kern w:val="0"/>
          <w:sz w:val="20"/>
          <w:szCs w:val="20"/>
          <w:lang w:val="ru-RU" w:eastAsia="sr-Latn-CS"/>
        </w:rPr>
        <w:t>Најповољнији по</w:t>
      </w:r>
      <w:r>
        <w:rPr>
          <w:rFonts w:hint="default" w:ascii="Arial" w:hAnsi="Arial" w:cs="Arial"/>
          <w:color w:val="auto"/>
          <w:spacing w:val="1"/>
          <w:kern w:val="0"/>
          <w:sz w:val="20"/>
          <w:szCs w:val="20"/>
          <w:lang w:val="ru-RU" w:eastAsia="sr-Latn-CS"/>
        </w:rPr>
        <w:t>н</w:t>
      </w:r>
      <w:r>
        <w:rPr>
          <w:rFonts w:hint="default" w:ascii="Arial" w:hAnsi="Arial" w:cs="Arial"/>
          <w:color w:val="auto"/>
          <w:spacing w:val="-1"/>
          <w:kern w:val="0"/>
          <w:sz w:val="20"/>
          <w:szCs w:val="20"/>
          <w:lang w:val="ru-RU" w:eastAsia="sr-Latn-CS"/>
        </w:rPr>
        <w:t>у</w:t>
      </w:r>
      <w:r>
        <w:rPr>
          <w:rFonts w:hint="default" w:ascii="Arial" w:hAnsi="Arial" w:cs="Arial"/>
          <w:color w:val="auto"/>
          <w:kern w:val="0"/>
          <w:sz w:val="20"/>
          <w:szCs w:val="20"/>
          <w:lang w:val="ru-RU" w:eastAsia="sr-Latn-CS"/>
        </w:rPr>
        <w:t>ђ</w:t>
      </w:r>
      <w:r>
        <w:rPr>
          <w:rFonts w:hint="default" w:ascii="Arial" w:hAnsi="Arial" w:cs="Arial"/>
          <w:color w:val="auto"/>
          <w:spacing w:val="1"/>
          <w:kern w:val="0"/>
          <w:sz w:val="20"/>
          <w:szCs w:val="20"/>
          <w:lang w:val="ru-RU" w:eastAsia="sr-Latn-CS"/>
        </w:rPr>
        <w:t>а</w:t>
      </w:r>
      <w:r>
        <w:rPr>
          <w:rFonts w:hint="default" w:ascii="Arial" w:hAnsi="Arial" w:cs="Arial"/>
          <w:color w:val="auto"/>
          <w:kern w:val="0"/>
          <w:sz w:val="20"/>
          <w:szCs w:val="20"/>
          <w:lang w:val="ru-RU" w:eastAsia="sr-Latn-CS"/>
        </w:rPr>
        <w:t>ч</w:t>
      </w:r>
      <w:r>
        <w:rPr>
          <w:rFonts w:hint="default" w:ascii="Arial" w:hAnsi="Arial" w:cs="Arial"/>
          <w:color w:val="auto"/>
          <w:spacing w:val="7"/>
          <w:kern w:val="0"/>
          <w:sz w:val="20"/>
          <w:szCs w:val="20"/>
          <w:lang w:val="ru-RU" w:eastAsia="sr-Latn-CS"/>
        </w:rPr>
        <w:t xml:space="preserve"> </w:t>
      </w:r>
      <w:r>
        <w:rPr>
          <w:rFonts w:hint="default" w:ascii="Arial" w:hAnsi="Arial" w:cs="Arial"/>
          <w:color w:val="auto"/>
          <w:kern w:val="0"/>
          <w:sz w:val="20"/>
          <w:szCs w:val="20"/>
          <w:lang w:val="ru-RU" w:eastAsia="sr-Latn-CS"/>
        </w:rPr>
        <w:t>губи</w:t>
      </w:r>
      <w:r>
        <w:rPr>
          <w:rFonts w:hint="default" w:ascii="Arial" w:hAnsi="Arial" w:cs="Arial"/>
          <w:color w:val="auto"/>
          <w:spacing w:val="11"/>
          <w:kern w:val="0"/>
          <w:sz w:val="20"/>
          <w:szCs w:val="20"/>
          <w:lang w:val="ru-RU" w:eastAsia="sr-Latn-CS"/>
        </w:rPr>
        <w:t xml:space="preserve"> </w:t>
      </w:r>
      <w:r>
        <w:rPr>
          <w:rFonts w:hint="default" w:ascii="Arial" w:hAnsi="Arial" w:cs="Arial"/>
          <w:color w:val="auto"/>
          <w:kern w:val="0"/>
          <w:sz w:val="20"/>
          <w:szCs w:val="20"/>
          <w:lang w:val="ru-RU" w:eastAsia="sr-Latn-CS"/>
        </w:rPr>
        <w:t>пр</w:t>
      </w:r>
      <w:r>
        <w:rPr>
          <w:rFonts w:hint="default" w:ascii="Arial" w:hAnsi="Arial" w:cs="Arial"/>
          <w:color w:val="auto"/>
          <w:spacing w:val="1"/>
          <w:kern w:val="0"/>
          <w:sz w:val="20"/>
          <w:szCs w:val="20"/>
          <w:lang w:val="ru-RU" w:eastAsia="sr-Latn-CS"/>
        </w:rPr>
        <w:t>а</w:t>
      </w:r>
      <w:r>
        <w:rPr>
          <w:rFonts w:hint="default" w:ascii="Arial" w:hAnsi="Arial" w:cs="Arial"/>
          <w:color w:val="auto"/>
          <w:kern w:val="0"/>
          <w:sz w:val="20"/>
          <w:szCs w:val="20"/>
          <w:lang w:val="ru-RU" w:eastAsia="sr-Latn-CS"/>
        </w:rPr>
        <w:t>во</w:t>
      </w:r>
      <w:r>
        <w:rPr>
          <w:rFonts w:hint="default" w:ascii="Arial" w:hAnsi="Arial" w:cs="Arial"/>
          <w:color w:val="auto"/>
          <w:spacing w:val="9"/>
          <w:kern w:val="0"/>
          <w:sz w:val="20"/>
          <w:szCs w:val="20"/>
          <w:lang w:val="ru-RU" w:eastAsia="sr-Latn-CS"/>
        </w:rPr>
        <w:t xml:space="preserve"> </w:t>
      </w:r>
      <w:r>
        <w:rPr>
          <w:rFonts w:hint="default" w:ascii="Arial" w:hAnsi="Arial" w:cs="Arial"/>
          <w:color w:val="auto"/>
          <w:kern w:val="0"/>
          <w:sz w:val="20"/>
          <w:szCs w:val="20"/>
          <w:lang w:val="ru-RU" w:eastAsia="sr-Latn-CS"/>
        </w:rPr>
        <w:t>на</w:t>
      </w:r>
      <w:r>
        <w:rPr>
          <w:rFonts w:hint="default" w:ascii="Arial" w:hAnsi="Arial" w:cs="Arial"/>
          <w:color w:val="auto"/>
          <w:spacing w:val="13"/>
          <w:kern w:val="0"/>
          <w:sz w:val="20"/>
          <w:szCs w:val="20"/>
          <w:lang w:val="ru-RU" w:eastAsia="sr-Latn-CS"/>
        </w:rPr>
        <w:t xml:space="preserve"> </w:t>
      </w:r>
      <w:r>
        <w:rPr>
          <w:rFonts w:hint="default" w:ascii="Arial" w:hAnsi="Arial" w:cs="Arial"/>
          <w:color w:val="auto"/>
          <w:kern w:val="0"/>
          <w:sz w:val="20"/>
          <w:szCs w:val="20"/>
          <w:lang w:val="ru-RU" w:eastAsia="sr-Latn-CS"/>
        </w:rPr>
        <w:t>пов</w:t>
      </w:r>
      <w:r>
        <w:rPr>
          <w:rFonts w:hint="default" w:ascii="Arial" w:hAnsi="Arial" w:cs="Arial"/>
          <w:color w:val="auto"/>
          <w:spacing w:val="1"/>
          <w:kern w:val="0"/>
          <w:sz w:val="20"/>
          <w:szCs w:val="20"/>
          <w:lang w:val="ru-RU" w:eastAsia="sr-Latn-CS"/>
        </w:rPr>
        <w:t>р</w:t>
      </w:r>
      <w:r>
        <w:rPr>
          <w:rFonts w:hint="default" w:ascii="Arial" w:hAnsi="Arial" w:cs="Arial"/>
          <w:color w:val="auto"/>
          <w:kern w:val="0"/>
          <w:sz w:val="20"/>
          <w:szCs w:val="20"/>
          <w:lang w:val="ru-RU" w:eastAsia="sr-Latn-CS"/>
        </w:rPr>
        <w:t>аћај</w:t>
      </w:r>
      <w:r>
        <w:rPr>
          <w:rFonts w:hint="default" w:ascii="Arial" w:hAnsi="Arial" w:cs="Arial"/>
          <w:color w:val="auto"/>
          <w:spacing w:val="6"/>
          <w:kern w:val="0"/>
          <w:sz w:val="20"/>
          <w:szCs w:val="20"/>
          <w:lang w:val="ru-RU" w:eastAsia="sr-Latn-CS"/>
        </w:rPr>
        <w:t xml:space="preserve"> </w:t>
      </w:r>
      <w:r>
        <w:rPr>
          <w:rFonts w:hint="default" w:ascii="Arial" w:hAnsi="Arial" w:cs="Arial"/>
          <w:color w:val="auto"/>
          <w:kern w:val="0"/>
          <w:sz w:val="20"/>
          <w:szCs w:val="20"/>
          <w:lang w:val="ru-RU" w:eastAsia="sr-Latn-CS"/>
        </w:rPr>
        <w:t>гаран</w:t>
      </w:r>
      <w:r>
        <w:rPr>
          <w:rFonts w:hint="default" w:ascii="Arial" w:hAnsi="Arial" w:cs="Arial"/>
          <w:color w:val="auto"/>
          <w:spacing w:val="-1"/>
          <w:kern w:val="0"/>
          <w:sz w:val="20"/>
          <w:szCs w:val="20"/>
          <w:lang w:val="ru-RU" w:eastAsia="sr-Latn-CS"/>
        </w:rPr>
        <w:t>т</w:t>
      </w:r>
      <w:r>
        <w:rPr>
          <w:rFonts w:hint="default" w:ascii="Arial" w:hAnsi="Arial" w:cs="Arial"/>
          <w:color w:val="auto"/>
          <w:kern w:val="0"/>
          <w:sz w:val="20"/>
          <w:szCs w:val="20"/>
          <w:lang w:val="ru-RU" w:eastAsia="sr-Latn-CS"/>
        </w:rPr>
        <w:t>ног</w:t>
      </w:r>
      <w:r>
        <w:rPr>
          <w:rFonts w:hint="default" w:ascii="Arial" w:hAnsi="Arial" w:cs="Arial"/>
          <w:color w:val="auto"/>
          <w:spacing w:val="5"/>
          <w:kern w:val="0"/>
          <w:sz w:val="20"/>
          <w:szCs w:val="20"/>
          <w:lang w:val="ru-RU" w:eastAsia="sr-Latn-CS"/>
        </w:rPr>
        <w:t xml:space="preserve"> </w:t>
      </w:r>
      <w:r>
        <w:rPr>
          <w:rFonts w:hint="default" w:ascii="Arial" w:hAnsi="Arial" w:cs="Arial"/>
          <w:color w:val="auto"/>
          <w:kern w:val="0"/>
          <w:sz w:val="20"/>
          <w:szCs w:val="20"/>
          <w:lang w:val="ru-RU" w:eastAsia="sr-Latn-CS"/>
        </w:rPr>
        <w:t>износа</w:t>
      </w:r>
      <w:r>
        <w:rPr>
          <w:rFonts w:hint="default" w:ascii="Arial" w:hAnsi="Arial" w:cs="Arial"/>
          <w:color w:val="auto"/>
          <w:spacing w:val="8"/>
          <w:kern w:val="0"/>
          <w:sz w:val="20"/>
          <w:szCs w:val="20"/>
          <w:lang w:val="ru-RU" w:eastAsia="sr-Latn-CS"/>
        </w:rPr>
        <w:t xml:space="preserve"> </w:t>
      </w:r>
      <w:r>
        <w:rPr>
          <w:rFonts w:hint="default" w:ascii="Arial" w:hAnsi="Arial" w:cs="Arial"/>
          <w:color w:val="auto"/>
          <w:kern w:val="0"/>
          <w:sz w:val="20"/>
          <w:szCs w:val="20"/>
          <w:lang w:val="ru-RU" w:eastAsia="sr-Latn-CS"/>
        </w:rPr>
        <w:t>у</w:t>
      </w:r>
      <w:r>
        <w:rPr>
          <w:rFonts w:hint="default" w:ascii="Arial" w:hAnsi="Arial" w:cs="Arial"/>
          <w:color w:val="auto"/>
          <w:spacing w:val="13"/>
          <w:kern w:val="0"/>
          <w:sz w:val="20"/>
          <w:szCs w:val="20"/>
          <w:lang w:val="ru-RU" w:eastAsia="sr-Latn-CS"/>
        </w:rPr>
        <w:t xml:space="preserve"> </w:t>
      </w:r>
      <w:r>
        <w:rPr>
          <w:rFonts w:hint="default" w:ascii="Arial" w:hAnsi="Arial" w:cs="Arial"/>
          <w:color w:val="auto"/>
          <w:spacing w:val="1"/>
          <w:kern w:val="0"/>
          <w:sz w:val="20"/>
          <w:szCs w:val="20"/>
          <w:lang w:val="ru-RU" w:eastAsia="sr-Latn-CS"/>
        </w:rPr>
        <w:t>сл</w:t>
      </w:r>
      <w:r>
        <w:rPr>
          <w:rFonts w:hint="default" w:ascii="Arial" w:hAnsi="Arial" w:cs="Arial"/>
          <w:color w:val="auto"/>
          <w:spacing w:val="-1"/>
          <w:kern w:val="0"/>
          <w:sz w:val="20"/>
          <w:szCs w:val="20"/>
          <w:lang w:val="ru-RU" w:eastAsia="sr-Latn-CS"/>
        </w:rPr>
        <w:t>у</w:t>
      </w:r>
      <w:r>
        <w:rPr>
          <w:rFonts w:hint="default" w:ascii="Arial" w:hAnsi="Arial" w:cs="Arial"/>
          <w:color w:val="auto"/>
          <w:kern w:val="0"/>
          <w:sz w:val="20"/>
          <w:szCs w:val="20"/>
          <w:lang w:val="ru-RU" w:eastAsia="sr-Latn-CS"/>
        </w:rPr>
        <w:t>ч</w:t>
      </w:r>
      <w:r>
        <w:rPr>
          <w:rFonts w:hint="default" w:ascii="Arial" w:hAnsi="Arial" w:cs="Arial"/>
          <w:color w:val="auto"/>
          <w:spacing w:val="1"/>
          <w:kern w:val="0"/>
          <w:sz w:val="20"/>
          <w:szCs w:val="20"/>
          <w:lang w:val="ru-RU" w:eastAsia="sr-Latn-CS"/>
        </w:rPr>
        <w:t xml:space="preserve">ају </w:t>
      </w:r>
      <w:r>
        <w:rPr>
          <w:rFonts w:hint="default" w:ascii="Arial" w:hAnsi="Arial" w:cs="Arial"/>
          <w:color w:val="auto"/>
          <w:kern w:val="0"/>
          <w:sz w:val="20"/>
          <w:szCs w:val="20"/>
          <w:lang w:val="ru-RU" w:eastAsia="sr-Latn-CS"/>
        </w:rPr>
        <w:t>одустајања</w:t>
      </w:r>
      <w:r>
        <w:rPr>
          <w:rFonts w:hint="default" w:ascii="Arial" w:hAnsi="Arial" w:cs="Arial"/>
          <w:color w:val="auto"/>
          <w:spacing w:val="15"/>
          <w:kern w:val="0"/>
          <w:sz w:val="20"/>
          <w:szCs w:val="20"/>
          <w:lang w:val="ru-RU" w:eastAsia="sr-Latn-CS"/>
        </w:rPr>
        <w:t xml:space="preserve"> </w:t>
      </w:r>
      <w:r>
        <w:rPr>
          <w:rFonts w:hint="default" w:ascii="Arial" w:hAnsi="Arial" w:cs="Arial"/>
          <w:color w:val="auto"/>
          <w:kern w:val="0"/>
          <w:sz w:val="20"/>
          <w:szCs w:val="20"/>
          <w:lang w:val="ru-RU" w:eastAsia="sr-Latn-CS"/>
        </w:rPr>
        <w:t>од</w:t>
      </w:r>
      <w:r>
        <w:rPr>
          <w:rFonts w:hint="default" w:ascii="Arial" w:hAnsi="Arial" w:cs="Arial"/>
          <w:color w:val="auto"/>
          <w:spacing w:val="24"/>
          <w:kern w:val="0"/>
          <w:sz w:val="20"/>
          <w:szCs w:val="20"/>
          <w:lang w:val="ru-RU" w:eastAsia="sr-Latn-CS"/>
        </w:rPr>
        <w:t xml:space="preserve"> </w:t>
      </w:r>
      <w:r>
        <w:rPr>
          <w:rFonts w:hint="default" w:ascii="Arial" w:hAnsi="Arial" w:cs="Arial"/>
          <w:color w:val="auto"/>
          <w:kern w:val="0"/>
          <w:sz w:val="20"/>
          <w:szCs w:val="20"/>
          <w:lang w:val="ru-RU" w:eastAsia="sr-Latn-CS"/>
        </w:rPr>
        <w:t>своје</w:t>
      </w:r>
      <w:r>
        <w:rPr>
          <w:rFonts w:hint="default" w:ascii="Arial" w:hAnsi="Arial" w:cs="Arial"/>
          <w:color w:val="auto"/>
          <w:spacing w:val="22"/>
          <w:kern w:val="0"/>
          <w:sz w:val="20"/>
          <w:szCs w:val="20"/>
          <w:lang w:val="ru-RU" w:eastAsia="sr-Latn-CS"/>
        </w:rPr>
        <w:t xml:space="preserve"> </w:t>
      </w:r>
      <w:r>
        <w:rPr>
          <w:rFonts w:hint="default" w:ascii="Arial" w:hAnsi="Arial" w:cs="Arial"/>
          <w:color w:val="auto"/>
          <w:kern w:val="0"/>
          <w:sz w:val="20"/>
          <w:szCs w:val="20"/>
          <w:lang w:val="ru-RU" w:eastAsia="sr-Latn-CS"/>
        </w:rPr>
        <w:t>пон</w:t>
      </w:r>
      <w:r>
        <w:rPr>
          <w:rFonts w:hint="default" w:ascii="Arial" w:hAnsi="Arial" w:cs="Arial"/>
          <w:color w:val="auto"/>
          <w:spacing w:val="-1"/>
          <w:kern w:val="0"/>
          <w:sz w:val="20"/>
          <w:szCs w:val="20"/>
          <w:lang w:val="ru-RU" w:eastAsia="sr-Latn-CS"/>
        </w:rPr>
        <w:t>у</w:t>
      </w:r>
      <w:r>
        <w:rPr>
          <w:rFonts w:hint="default" w:ascii="Arial" w:hAnsi="Arial" w:cs="Arial"/>
          <w:color w:val="auto"/>
          <w:kern w:val="0"/>
          <w:sz w:val="20"/>
          <w:szCs w:val="20"/>
          <w:lang w:val="ru-RU" w:eastAsia="sr-Latn-CS"/>
        </w:rPr>
        <w:t>д</w:t>
      </w:r>
      <w:r>
        <w:rPr>
          <w:rFonts w:hint="default" w:ascii="Arial" w:hAnsi="Arial" w:cs="Arial"/>
          <w:color w:val="auto"/>
          <w:spacing w:val="1"/>
          <w:kern w:val="0"/>
          <w:sz w:val="20"/>
          <w:szCs w:val="20"/>
          <w:lang w:val="ru-RU" w:eastAsia="sr-Latn-CS"/>
        </w:rPr>
        <w:t>е</w:t>
      </w:r>
      <w:r>
        <w:rPr>
          <w:rFonts w:hint="default" w:ascii="Arial" w:hAnsi="Arial" w:cs="Arial"/>
          <w:color w:val="auto"/>
          <w:kern w:val="0"/>
          <w:sz w:val="20"/>
          <w:szCs w:val="20"/>
          <w:lang w:val="ru-RU" w:eastAsia="sr-Latn-CS"/>
        </w:rPr>
        <w:t>,</w:t>
      </w:r>
      <w:r>
        <w:rPr>
          <w:rFonts w:hint="default" w:ascii="Arial" w:hAnsi="Arial" w:cs="Arial"/>
          <w:color w:val="auto"/>
          <w:spacing w:val="20"/>
          <w:kern w:val="0"/>
          <w:sz w:val="20"/>
          <w:szCs w:val="20"/>
          <w:lang w:val="ru-RU" w:eastAsia="sr-Latn-CS"/>
        </w:rPr>
        <w:t xml:space="preserve"> </w:t>
      </w:r>
      <w:r>
        <w:rPr>
          <w:rFonts w:hint="default" w:ascii="Arial" w:hAnsi="Arial" w:cs="Arial"/>
          <w:color w:val="auto"/>
          <w:kern w:val="0"/>
          <w:sz w:val="20"/>
          <w:szCs w:val="20"/>
          <w:lang w:val="ru-RU" w:eastAsia="sr-Latn-CS"/>
        </w:rPr>
        <w:t>и</w:t>
      </w:r>
      <w:r>
        <w:rPr>
          <w:rFonts w:hint="default" w:ascii="Arial" w:hAnsi="Arial" w:cs="Arial"/>
          <w:color w:val="auto"/>
          <w:spacing w:val="27"/>
          <w:kern w:val="0"/>
          <w:sz w:val="20"/>
          <w:szCs w:val="20"/>
          <w:lang w:val="ru-RU" w:eastAsia="sr-Latn-CS"/>
        </w:rPr>
        <w:t xml:space="preserve"> </w:t>
      </w:r>
      <w:r>
        <w:rPr>
          <w:rFonts w:hint="default" w:ascii="Arial" w:hAnsi="Arial" w:cs="Arial"/>
          <w:color w:val="auto"/>
          <w:kern w:val="0"/>
          <w:sz w:val="20"/>
          <w:szCs w:val="20"/>
          <w:lang w:val="ru-RU" w:eastAsia="sr-Latn-CS"/>
        </w:rPr>
        <w:t>у</w:t>
      </w:r>
      <w:r>
        <w:rPr>
          <w:rFonts w:hint="default" w:ascii="Arial" w:hAnsi="Arial" w:cs="Arial"/>
          <w:color w:val="auto"/>
          <w:spacing w:val="26"/>
          <w:kern w:val="0"/>
          <w:sz w:val="20"/>
          <w:szCs w:val="20"/>
          <w:lang w:val="ru-RU" w:eastAsia="sr-Latn-CS"/>
        </w:rPr>
        <w:t xml:space="preserve"> </w:t>
      </w:r>
      <w:r>
        <w:rPr>
          <w:rFonts w:hint="default" w:ascii="Arial" w:hAnsi="Arial" w:cs="Arial"/>
          <w:color w:val="auto"/>
          <w:kern w:val="0"/>
          <w:sz w:val="20"/>
          <w:szCs w:val="20"/>
          <w:lang w:val="ru-RU" w:eastAsia="sr-Latn-CS"/>
        </w:rPr>
        <w:t>сл</w:t>
      </w:r>
      <w:r>
        <w:rPr>
          <w:rFonts w:hint="default" w:ascii="Arial" w:hAnsi="Arial" w:cs="Arial"/>
          <w:color w:val="auto"/>
          <w:spacing w:val="-1"/>
          <w:kern w:val="0"/>
          <w:sz w:val="20"/>
          <w:szCs w:val="20"/>
          <w:lang w:val="ru-RU" w:eastAsia="sr-Latn-CS"/>
        </w:rPr>
        <w:t>у</w:t>
      </w:r>
      <w:r>
        <w:rPr>
          <w:rFonts w:hint="default" w:ascii="Arial" w:hAnsi="Arial" w:cs="Arial"/>
          <w:color w:val="auto"/>
          <w:kern w:val="0"/>
          <w:sz w:val="20"/>
          <w:szCs w:val="20"/>
          <w:lang w:val="ru-RU" w:eastAsia="sr-Latn-CS"/>
        </w:rPr>
        <w:t>чају</w:t>
      </w:r>
      <w:r>
        <w:rPr>
          <w:rFonts w:hint="default" w:ascii="Arial" w:hAnsi="Arial" w:cs="Arial"/>
          <w:color w:val="auto"/>
          <w:spacing w:val="21"/>
          <w:kern w:val="0"/>
          <w:sz w:val="20"/>
          <w:szCs w:val="20"/>
          <w:lang w:val="ru-RU" w:eastAsia="sr-Latn-CS"/>
        </w:rPr>
        <w:t xml:space="preserve"> </w:t>
      </w:r>
      <w:r>
        <w:rPr>
          <w:rFonts w:hint="default" w:ascii="Arial" w:hAnsi="Arial" w:cs="Arial"/>
          <w:color w:val="auto"/>
          <w:kern w:val="0"/>
          <w:sz w:val="20"/>
          <w:szCs w:val="20"/>
          <w:lang w:val="ru-RU" w:eastAsia="sr-Latn-CS"/>
        </w:rPr>
        <w:t>да у</w:t>
      </w:r>
      <w:r>
        <w:rPr>
          <w:rFonts w:hint="default" w:ascii="Arial" w:hAnsi="Arial" w:cs="Arial"/>
          <w:color w:val="auto"/>
          <w:spacing w:val="25"/>
          <w:kern w:val="0"/>
          <w:sz w:val="20"/>
          <w:szCs w:val="20"/>
          <w:lang w:val="ru-RU" w:eastAsia="sr-Latn-CS"/>
        </w:rPr>
        <w:t xml:space="preserve"> </w:t>
      </w:r>
      <w:r>
        <w:rPr>
          <w:rFonts w:hint="default" w:ascii="Arial" w:hAnsi="Arial" w:cs="Arial"/>
          <w:color w:val="auto"/>
          <w:kern w:val="0"/>
          <w:sz w:val="20"/>
          <w:szCs w:val="20"/>
          <w:lang w:val="ru-RU" w:eastAsia="sr-Latn-CS"/>
        </w:rPr>
        <w:t>р</w:t>
      </w:r>
      <w:r>
        <w:rPr>
          <w:rFonts w:hint="default" w:ascii="Arial" w:hAnsi="Arial" w:cs="Arial"/>
          <w:color w:val="auto"/>
          <w:spacing w:val="1"/>
          <w:kern w:val="0"/>
          <w:sz w:val="20"/>
          <w:szCs w:val="20"/>
          <w:lang w:val="ru-RU" w:eastAsia="sr-Latn-CS"/>
        </w:rPr>
        <w:t>о</w:t>
      </w:r>
      <w:r>
        <w:rPr>
          <w:rFonts w:hint="default" w:ascii="Arial" w:hAnsi="Arial" w:cs="Arial"/>
          <w:color w:val="auto"/>
          <w:kern w:val="0"/>
          <w:sz w:val="20"/>
          <w:szCs w:val="20"/>
          <w:lang w:val="ru-RU" w:eastAsia="sr-Latn-CS"/>
        </w:rPr>
        <w:t>ку</w:t>
      </w:r>
      <w:r>
        <w:rPr>
          <w:rFonts w:hint="default" w:ascii="Arial" w:hAnsi="Arial" w:cs="Arial"/>
          <w:color w:val="auto"/>
          <w:spacing w:val="22"/>
          <w:kern w:val="0"/>
          <w:sz w:val="20"/>
          <w:szCs w:val="20"/>
          <w:lang w:val="ru-RU" w:eastAsia="sr-Latn-CS"/>
        </w:rPr>
        <w:t xml:space="preserve"> </w:t>
      </w:r>
      <w:r>
        <w:rPr>
          <w:rFonts w:hint="default" w:ascii="Arial" w:hAnsi="Arial" w:cs="Arial"/>
          <w:color w:val="auto"/>
          <w:kern w:val="0"/>
          <w:sz w:val="20"/>
          <w:szCs w:val="20"/>
          <w:lang w:val="ru-RU" w:eastAsia="sr-Latn-CS"/>
        </w:rPr>
        <w:t>од</w:t>
      </w:r>
      <w:r>
        <w:rPr>
          <w:rFonts w:hint="default" w:ascii="Arial" w:hAnsi="Arial" w:cs="Arial"/>
          <w:color w:val="auto"/>
          <w:spacing w:val="24"/>
          <w:kern w:val="0"/>
          <w:sz w:val="20"/>
          <w:szCs w:val="20"/>
          <w:lang w:val="ru-RU" w:eastAsia="sr-Latn-CS"/>
        </w:rPr>
        <w:t xml:space="preserve"> </w:t>
      </w:r>
      <w:r>
        <w:rPr>
          <w:rFonts w:hint="default" w:ascii="Arial" w:hAnsi="Arial" w:cs="Arial"/>
          <w:color w:val="auto"/>
          <w:kern w:val="0"/>
          <w:sz w:val="20"/>
          <w:szCs w:val="20"/>
          <w:lang w:val="ru-RU" w:eastAsia="sr-Latn-CS"/>
        </w:rPr>
        <w:t>30</w:t>
      </w:r>
      <w:r>
        <w:rPr>
          <w:rFonts w:hint="default" w:ascii="Arial" w:hAnsi="Arial" w:cs="Arial"/>
          <w:color w:val="auto"/>
          <w:spacing w:val="25"/>
          <w:kern w:val="0"/>
          <w:sz w:val="20"/>
          <w:szCs w:val="20"/>
          <w:lang w:val="ru-RU" w:eastAsia="sr-Latn-CS"/>
        </w:rPr>
        <w:t xml:space="preserve"> </w:t>
      </w:r>
      <w:r>
        <w:rPr>
          <w:rFonts w:hint="default" w:ascii="Arial" w:hAnsi="Arial" w:cs="Arial"/>
          <w:color w:val="auto"/>
          <w:spacing w:val="1"/>
          <w:kern w:val="0"/>
          <w:sz w:val="20"/>
          <w:szCs w:val="20"/>
          <w:lang w:val="ru-RU" w:eastAsia="sr-Latn-CS"/>
        </w:rPr>
        <w:t>дан</w:t>
      </w:r>
      <w:r>
        <w:rPr>
          <w:rFonts w:hint="default" w:ascii="Arial" w:hAnsi="Arial" w:cs="Arial"/>
          <w:color w:val="auto"/>
          <w:kern w:val="0"/>
          <w:sz w:val="20"/>
          <w:szCs w:val="20"/>
          <w:lang w:val="ru-RU" w:eastAsia="sr-Latn-CS"/>
        </w:rPr>
        <w:t>а</w:t>
      </w:r>
      <w:r>
        <w:rPr>
          <w:rFonts w:hint="default" w:ascii="Arial" w:hAnsi="Arial" w:cs="Arial"/>
          <w:color w:val="auto"/>
          <w:spacing w:val="22"/>
          <w:kern w:val="0"/>
          <w:sz w:val="20"/>
          <w:szCs w:val="20"/>
          <w:lang w:val="ru-RU" w:eastAsia="sr-Latn-CS"/>
        </w:rPr>
        <w:t xml:space="preserve"> </w:t>
      </w:r>
      <w:r>
        <w:rPr>
          <w:rFonts w:hint="default" w:ascii="Arial" w:hAnsi="Arial" w:cs="Arial"/>
          <w:color w:val="auto"/>
          <w:kern w:val="0"/>
          <w:sz w:val="20"/>
          <w:szCs w:val="20"/>
          <w:lang w:val="ru-RU" w:eastAsia="sr-Latn-CS"/>
        </w:rPr>
        <w:t>од</w:t>
      </w:r>
      <w:r>
        <w:rPr>
          <w:rFonts w:hint="default" w:ascii="Arial" w:hAnsi="Arial" w:cs="Arial"/>
          <w:color w:val="auto"/>
          <w:spacing w:val="24"/>
          <w:kern w:val="0"/>
          <w:sz w:val="20"/>
          <w:szCs w:val="20"/>
          <w:lang w:val="ru-RU" w:eastAsia="sr-Latn-CS"/>
        </w:rPr>
        <w:t xml:space="preserve"> </w:t>
      </w:r>
      <w:r>
        <w:rPr>
          <w:rFonts w:hint="default" w:ascii="Arial" w:hAnsi="Arial" w:cs="Arial"/>
          <w:color w:val="auto"/>
          <w:kern w:val="0"/>
          <w:sz w:val="20"/>
          <w:szCs w:val="20"/>
          <w:lang w:val="ru-RU" w:eastAsia="sr-Latn-CS"/>
        </w:rPr>
        <w:t xml:space="preserve">дана </w:t>
      </w:r>
      <w:r>
        <w:rPr>
          <w:rFonts w:hint="default" w:ascii="Arial" w:hAnsi="Arial" w:cs="Arial"/>
          <w:color w:val="auto"/>
          <w:kern w:val="0"/>
          <w:sz w:val="20"/>
          <w:szCs w:val="20"/>
          <w:lang w:val="sr-Cyrl-RS" w:eastAsia="sr-Latn-CS"/>
        </w:rPr>
        <w:t>доношења Одлуке</w:t>
      </w:r>
      <w:r>
        <w:rPr>
          <w:rFonts w:hint="default" w:ascii="Arial" w:hAnsi="Arial" w:cs="Arial"/>
          <w:color w:val="auto"/>
          <w:spacing w:val="54"/>
          <w:kern w:val="0"/>
          <w:sz w:val="20"/>
          <w:szCs w:val="20"/>
          <w:lang w:val="ru-RU" w:eastAsia="sr-Latn-CS"/>
        </w:rPr>
        <w:t xml:space="preserve"> </w:t>
      </w:r>
      <w:r>
        <w:rPr>
          <w:rFonts w:hint="default" w:ascii="Arial" w:hAnsi="Arial" w:cs="Arial"/>
          <w:color w:val="auto"/>
          <w:kern w:val="0"/>
          <w:sz w:val="20"/>
          <w:szCs w:val="20"/>
          <w:lang w:val="ru-RU" w:eastAsia="sr-Latn-CS"/>
        </w:rPr>
        <w:t xml:space="preserve">о </w:t>
      </w:r>
      <w:r>
        <w:rPr>
          <w:rFonts w:hint="default" w:ascii="Arial" w:hAnsi="Arial" w:cs="Arial"/>
          <w:color w:val="auto"/>
          <w:spacing w:val="1"/>
          <w:kern w:val="0"/>
          <w:sz w:val="20"/>
          <w:szCs w:val="20"/>
          <w:lang w:val="ru-RU" w:eastAsia="sr-Latn-CS"/>
        </w:rPr>
        <w:t>отуђењу</w:t>
      </w:r>
      <w:r>
        <w:rPr>
          <w:rFonts w:hint="default" w:ascii="Arial" w:hAnsi="Arial" w:cs="Arial"/>
          <w:color w:val="auto"/>
          <w:spacing w:val="1"/>
          <w:kern w:val="0"/>
          <w:sz w:val="20"/>
          <w:szCs w:val="20"/>
          <w:lang w:val="sr-Cyrl-RS" w:eastAsia="sr-Latn-CS"/>
        </w:rPr>
        <w:t xml:space="preserve"> грађевинског </w:t>
      </w:r>
      <w:r>
        <w:rPr>
          <w:rFonts w:hint="default" w:ascii="Arial" w:hAnsi="Arial" w:cs="Arial"/>
          <w:color w:val="auto"/>
          <w:kern w:val="0"/>
          <w:sz w:val="20"/>
          <w:szCs w:val="20"/>
          <w:lang w:val="ru-RU" w:eastAsia="sr-Latn-CS"/>
        </w:rPr>
        <w:t>земљишта</w:t>
      </w:r>
      <w:r>
        <w:rPr>
          <w:rFonts w:hint="default" w:ascii="Arial" w:hAnsi="Arial" w:cs="Arial"/>
          <w:color w:val="auto"/>
          <w:spacing w:val="52"/>
          <w:kern w:val="0"/>
          <w:sz w:val="20"/>
          <w:szCs w:val="20"/>
          <w:lang w:val="ru-RU" w:eastAsia="sr-Latn-CS"/>
        </w:rPr>
        <w:t xml:space="preserve"> </w:t>
      </w:r>
      <w:r>
        <w:rPr>
          <w:rFonts w:hint="default" w:ascii="Arial" w:hAnsi="Arial" w:cs="Arial"/>
          <w:color w:val="auto"/>
          <w:kern w:val="0"/>
          <w:sz w:val="20"/>
          <w:szCs w:val="20"/>
          <w:lang w:val="ru-RU" w:eastAsia="sr-Latn-CS"/>
        </w:rPr>
        <w:t>не</w:t>
      </w:r>
      <w:r>
        <w:rPr>
          <w:rFonts w:hint="default" w:ascii="Arial" w:hAnsi="Arial" w:cs="Arial"/>
          <w:color w:val="auto"/>
          <w:spacing w:val="60"/>
          <w:kern w:val="0"/>
          <w:sz w:val="20"/>
          <w:szCs w:val="20"/>
          <w:lang w:val="ru-RU" w:eastAsia="sr-Latn-CS"/>
        </w:rPr>
        <w:t xml:space="preserve"> </w:t>
      </w:r>
      <w:r>
        <w:rPr>
          <w:rFonts w:hint="default" w:ascii="Arial" w:hAnsi="Arial" w:cs="Arial"/>
          <w:color w:val="auto"/>
          <w:kern w:val="0"/>
          <w:sz w:val="20"/>
          <w:szCs w:val="20"/>
          <w:lang w:val="ru-RU" w:eastAsia="sr-Latn-CS"/>
        </w:rPr>
        <w:t>закључи</w:t>
      </w:r>
      <w:r>
        <w:rPr>
          <w:rFonts w:hint="default" w:ascii="Arial" w:hAnsi="Arial" w:cs="Arial"/>
          <w:color w:val="auto"/>
          <w:spacing w:val="55"/>
          <w:kern w:val="0"/>
          <w:sz w:val="20"/>
          <w:szCs w:val="20"/>
          <w:lang w:val="ru-RU" w:eastAsia="sr-Latn-CS"/>
        </w:rPr>
        <w:t xml:space="preserve"> </w:t>
      </w:r>
      <w:r>
        <w:rPr>
          <w:rFonts w:hint="default" w:ascii="Arial" w:hAnsi="Arial" w:cs="Arial"/>
          <w:color w:val="auto"/>
          <w:kern w:val="0"/>
          <w:sz w:val="20"/>
          <w:szCs w:val="20"/>
          <w:lang w:val="ru-RU" w:eastAsia="sr-Latn-CS"/>
        </w:rPr>
        <w:t>уговор</w:t>
      </w:r>
      <w:r>
        <w:rPr>
          <w:rFonts w:hint="default" w:ascii="Arial" w:hAnsi="Arial" w:cs="Arial"/>
          <w:color w:val="auto"/>
          <w:spacing w:val="56"/>
          <w:kern w:val="0"/>
          <w:sz w:val="20"/>
          <w:szCs w:val="20"/>
          <w:lang w:val="ru-RU" w:eastAsia="sr-Latn-CS"/>
        </w:rPr>
        <w:t xml:space="preserve"> </w:t>
      </w:r>
      <w:r>
        <w:rPr>
          <w:rFonts w:hint="default" w:ascii="Arial" w:hAnsi="Arial" w:cs="Arial"/>
          <w:color w:val="auto"/>
          <w:spacing w:val="1"/>
          <w:kern w:val="0"/>
          <w:sz w:val="20"/>
          <w:szCs w:val="20"/>
          <w:lang w:val="ru-RU" w:eastAsia="sr-Latn-CS"/>
        </w:rPr>
        <w:t>са</w:t>
      </w:r>
      <w:r>
        <w:rPr>
          <w:rFonts w:hint="default" w:ascii="Arial" w:hAnsi="Arial" w:cs="Arial"/>
          <w:color w:val="auto"/>
          <w:kern w:val="0"/>
          <w:sz w:val="20"/>
          <w:szCs w:val="20"/>
          <w:lang w:val="ru-RU" w:eastAsia="sr-Latn-CS"/>
        </w:rPr>
        <w:t xml:space="preserve"> </w:t>
      </w:r>
      <w:r>
        <w:rPr>
          <w:rFonts w:hint="default" w:ascii="Arial" w:hAnsi="Arial" w:cs="Arial"/>
          <w:color w:val="auto"/>
          <w:kern w:val="0"/>
          <w:sz w:val="20"/>
          <w:szCs w:val="20"/>
          <w:lang w:val="sr-Cyrl-RS" w:eastAsia="sr-Latn-CS"/>
        </w:rPr>
        <w:t>п</w:t>
      </w:r>
      <w:r>
        <w:rPr>
          <w:rFonts w:hint="default" w:ascii="Arial" w:hAnsi="Arial" w:cs="Arial"/>
          <w:color w:val="auto"/>
          <w:kern w:val="0"/>
          <w:sz w:val="20"/>
          <w:szCs w:val="20"/>
          <w:lang w:val="ru-RU" w:eastAsia="sr-Latn-CS"/>
        </w:rPr>
        <w:t>редседником општине</w:t>
      </w:r>
      <w:r>
        <w:rPr>
          <w:rFonts w:hint="default" w:ascii="Arial" w:hAnsi="Arial" w:cs="Arial"/>
          <w:color w:val="auto"/>
          <w:spacing w:val="-18"/>
          <w:kern w:val="0"/>
          <w:sz w:val="20"/>
          <w:szCs w:val="20"/>
          <w:lang w:val="ru-RU" w:eastAsia="sr-Latn-CS"/>
        </w:rPr>
        <w:t xml:space="preserve"> </w:t>
      </w:r>
      <w:r>
        <w:rPr>
          <w:rFonts w:hint="default" w:ascii="Arial" w:hAnsi="Arial" w:cs="Arial"/>
          <w:color w:val="auto"/>
          <w:kern w:val="0"/>
          <w:sz w:val="20"/>
          <w:szCs w:val="20"/>
          <w:lang w:val="ru-RU" w:eastAsia="sr-Latn-CS"/>
        </w:rPr>
        <w:t>и</w:t>
      </w:r>
      <w:r>
        <w:rPr>
          <w:rFonts w:hint="default" w:ascii="Arial" w:hAnsi="Arial" w:cs="Arial"/>
          <w:color w:val="auto"/>
          <w:spacing w:val="1"/>
          <w:kern w:val="0"/>
          <w:sz w:val="20"/>
          <w:szCs w:val="20"/>
          <w:lang w:val="ru-RU" w:eastAsia="sr-Latn-CS"/>
        </w:rPr>
        <w:t>л</w:t>
      </w:r>
      <w:r>
        <w:rPr>
          <w:rFonts w:hint="default" w:ascii="Arial" w:hAnsi="Arial" w:cs="Arial"/>
          <w:color w:val="auto"/>
          <w:kern w:val="0"/>
          <w:sz w:val="20"/>
          <w:szCs w:val="20"/>
          <w:lang w:val="ru-RU" w:eastAsia="sr-Latn-CS"/>
        </w:rPr>
        <w:t>и</w:t>
      </w:r>
      <w:r>
        <w:rPr>
          <w:rFonts w:hint="default" w:ascii="Arial" w:hAnsi="Arial" w:cs="Arial"/>
          <w:color w:val="auto"/>
          <w:spacing w:val="-4"/>
          <w:kern w:val="0"/>
          <w:sz w:val="20"/>
          <w:szCs w:val="20"/>
          <w:lang w:val="ru-RU" w:eastAsia="sr-Latn-CS"/>
        </w:rPr>
        <w:t xml:space="preserve"> </w:t>
      </w:r>
      <w:r>
        <w:rPr>
          <w:rFonts w:hint="default" w:ascii="Arial" w:hAnsi="Arial" w:cs="Arial"/>
          <w:color w:val="auto"/>
          <w:kern w:val="0"/>
          <w:sz w:val="20"/>
          <w:szCs w:val="20"/>
          <w:lang w:val="ru-RU" w:eastAsia="sr-Latn-CS"/>
        </w:rPr>
        <w:t>лицем</w:t>
      </w:r>
      <w:r>
        <w:rPr>
          <w:rFonts w:hint="default" w:ascii="Arial" w:hAnsi="Arial" w:cs="Arial"/>
          <w:color w:val="auto"/>
          <w:spacing w:val="-6"/>
          <w:kern w:val="0"/>
          <w:sz w:val="20"/>
          <w:szCs w:val="20"/>
          <w:lang w:val="ru-RU" w:eastAsia="sr-Latn-CS"/>
        </w:rPr>
        <w:t xml:space="preserve"> </w:t>
      </w:r>
      <w:r>
        <w:rPr>
          <w:rFonts w:hint="default" w:ascii="Arial" w:hAnsi="Arial" w:cs="Arial"/>
          <w:color w:val="auto"/>
          <w:kern w:val="0"/>
          <w:sz w:val="20"/>
          <w:szCs w:val="20"/>
          <w:lang w:val="ru-RU" w:eastAsia="sr-Latn-CS"/>
        </w:rPr>
        <w:t>које</w:t>
      </w:r>
      <w:r>
        <w:rPr>
          <w:rFonts w:hint="default" w:ascii="Arial" w:hAnsi="Arial" w:cs="Arial"/>
          <w:color w:val="auto"/>
          <w:spacing w:val="-4"/>
          <w:kern w:val="0"/>
          <w:sz w:val="20"/>
          <w:szCs w:val="20"/>
          <w:lang w:val="ru-RU" w:eastAsia="sr-Latn-CS"/>
        </w:rPr>
        <w:t xml:space="preserve"> </w:t>
      </w:r>
      <w:r>
        <w:rPr>
          <w:rFonts w:hint="default" w:ascii="Arial" w:hAnsi="Arial" w:cs="Arial"/>
          <w:color w:val="auto"/>
          <w:kern w:val="0"/>
          <w:sz w:val="20"/>
          <w:szCs w:val="20"/>
          <w:lang w:val="ru-RU" w:eastAsia="sr-Latn-CS"/>
        </w:rPr>
        <w:t>он</w:t>
      </w:r>
      <w:r>
        <w:rPr>
          <w:rFonts w:hint="default" w:ascii="Arial" w:hAnsi="Arial" w:cs="Arial"/>
          <w:color w:val="auto"/>
          <w:spacing w:val="-2"/>
          <w:kern w:val="0"/>
          <w:sz w:val="20"/>
          <w:szCs w:val="20"/>
          <w:lang w:val="ru-RU" w:eastAsia="sr-Latn-CS"/>
        </w:rPr>
        <w:t xml:space="preserve"> </w:t>
      </w:r>
      <w:r>
        <w:rPr>
          <w:rFonts w:hint="default" w:ascii="Arial" w:hAnsi="Arial" w:cs="Arial"/>
          <w:color w:val="auto"/>
          <w:kern w:val="0"/>
          <w:sz w:val="20"/>
          <w:szCs w:val="20"/>
          <w:lang w:val="ru-RU" w:eastAsia="sr-Latn-CS"/>
        </w:rPr>
        <w:t>овласти.</w:t>
      </w:r>
    </w:p>
    <w:p w14:paraId="4461CAE2">
      <w:pPr>
        <w:widowControl w:val="0"/>
        <w:overflowPunct/>
        <w:autoSpaceDE w:val="0"/>
        <w:autoSpaceDN w:val="0"/>
        <w:adjustRightInd w:val="0"/>
        <w:spacing w:after="0" w:line="240" w:lineRule="auto"/>
        <w:ind w:right="0" w:rightChars="0"/>
        <w:jc w:val="both"/>
        <w:rPr>
          <w:rFonts w:hint="default" w:ascii="Arial" w:hAnsi="Arial" w:cs="Arial"/>
          <w:color w:val="auto"/>
          <w:spacing w:val="-7"/>
          <w:kern w:val="0"/>
          <w:sz w:val="20"/>
          <w:szCs w:val="20"/>
          <w:lang w:val="sr-Cyrl-RS" w:eastAsia="sr-Latn-CS"/>
        </w:rPr>
      </w:pPr>
      <w:r>
        <w:rPr>
          <w:rFonts w:hint="default" w:ascii="Arial" w:hAnsi="Arial" w:cs="Arial"/>
          <w:b/>
          <w:bCs/>
          <w:color w:val="auto"/>
          <w:kern w:val="0"/>
          <w:sz w:val="20"/>
          <w:szCs w:val="20"/>
          <w:lang w:val="ru-RU" w:eastAsia="sr-Latn-CS"/>
        </w:rPr>
        <w:t>1</w:t>
      </w:r>
      <w:r>
        <w:rPr>
          <w:rFonts w:hint="default" w:ascii="Arial" w:hAnsi="Arial" w:cs="Arial"/>
          <w:b/>
          <w:bCs/>
          <w:color w:val="auto"/>
          <w:kern w:val="0"/>
          <w:sz w:val="20"/>
          <w:szCs w:val="20"/>
          <w:lang w:val="sr-Cyrl-RS" w:eastAsia="sr-Latn-CS"/>
        </w:rPr>
        <w:t>1</w:t>
      </w:r>
      <w:r>
        <w:rPr>
          <w:rFonts w:hint="default" w:ascii="Arial" w:hAnsi="Arial" w:cs="Arial"/>
          <w:b/>
          <w:bCs/>
          <w:color w:val="auto"/>
          <w:kern w:val="0"/>
          <w:sz w:val="20"/>
          <w:szCs w:val="20"/>
          <w:lang w:val="ru-RU" w:eastAsia="sr-Latn-CS"/>
        </w:rPr>
        <w:t>.</w:t>
      </w:r>
      <w:r>
        <w:rPr>
          <w:rFonts w:hint="default" w:ascii="Arial" w:hAnsi="Arial" w:cs="Arial"/>
          <w:color w:val="auto"/>
          <w:kern w:val="0"/>
          <w:sz w:val="20"/>
          <w:szCs w:val="20"/>
          <w:lang w:val="ru-RU" w:eastAsia="sr-Latn-CS"/>
        </w:rPr>
        <w:t>Рок</w:t>
      </w:r>
      <w:r>
        <w:rPr>
          <w:rFonts w:hint="default" w:ascii="Arial" w:hAnsi="Arial" w:cs="Arial"/>
          <w:color w:val="auto"/>
          <w:spacing w:val="8"/>
          <w:kern w:val="0"/>
          <w:sz w:val="20"/>
          <w:szCs w:val="20"/>
          <w:lang w:val="ru-RU" w:eastAsia="sr-Latn-CS"/>
        </w:rPr>
        <w:t xml:space="preserve"> </w:t>
      </w:r>
      <w:r>
        <w:rPr>
          <w:rFonts w:hint="default" w:ascii="Arial" w:hAnsi="Arial" w:cs="Arial"/>
          <w:color w:val="auto"/>
          <w:kern w:val="0"/>
          <w:sz w:val="20"/>
          <w:szCs w:val="20"/>
          <w:lang w:val="ru-RU" w:eastAsia="sr-Latn-CS"/>
        </w:rPr>
        <w:t>за</w:t>
      </w:r>
      <w:r>
        <w:rPr>
          <w:rFonts w:hint="default" w:ascii="Arial" w:hAnsi="Arial" w:cs="Arial"/>
          <w:color w:val="auto"/>
          <w:spacing w:val="11"/>
          <w:kern w:val="0"/>
          <w:sz w:val="20"/>
          <w:szCs w:val="20"/>
          <w:lang w:val="ru-RU" w:eastAsia="sr-Latn-CS"/>
        </w:rPr>
        <w:t xml:space="preserve"> </w:t>
      </w:r>
      <w:r>
        <w:rPr>
          <w:rFonts w:hint="default" w:ascii="Arial" w:hAnsi="Arial" w:cs="Arial"/>
          <w:color w:val="auto"/>
          <w:kern w:val="0"/>
          <w:sz w:val="20"/>
          <w:szCs w:val="20"/>
          <w:lang w:val="ru-RU" w:eastAsia="sr-Latn-CS"/>
        </w:rPr>
        <w:t>по</w:t>
      </w:r>
      <w:r>
        <w:rPr>
          <w:rFonts w:hint="default" w:ascii="Arial" w:hAnsi="Arial" w:cs="Arial"/>
          <w:color w:val="auto"/>
          <w:spacing w:val="2"/>
          <w:kern w:val="0"/>
          <w:sz w:val="20"/>
          <w:szCs w:val="20"/>
          <w:lang w:val="ru-RU" w:eastAsia="sr-Latn-CS"/>
        </w:rPr>
        <w:t>д</w:t>
      </w:r>
      <w:r>
        <w:rPr>
          <w:rFonts w:hint="default" w:ascii="Arial" w:hAnsi="Arial" w:cs="Arial"/>
          <w:color w:val="auto"/>
          <w:kern w:val="0"/>
          <w:sz w:val="20"/>
          <w:szCs w:val="20"/>
          <w:lang w:val="ru-RU" w:eastAsia="sr-Latn-CS"/>
        </w:rPr>
        <w:t>ношење п</w:t>
      </w:r>
      <w:r>
        <w:rPr>
          <w:rFonts w:hint="default" w:ascii="Arial" w:hAnsi="Arial" w:cs="Arial"/>
          <w:color w:val="auto"/>
          <w:spacing w:val="1"/>
          <w:kern w:val="0"/>
          <w:sz w:val="20"/>
          <w:szCs w:val="20"/>
          <w:lang w:val="ru-RU" w:eastAsia="sr-Latn-CS"/>
        </w:rPr>
        <w:t>о</w:t>
      </w:r>
      <w:r>
        <w:rPr>
          <w:rFonts w:hint="default" w:ascii="Arial" w:hAnsi="Arial" w:cs="Arial"/>
          <w:color w:val="auto"/>
          <w:kern w:val="0"/>
          <w:sz w:val="20"/>
          <w:szCs w:val="20"/>
          <w:lang w:val="ru-RU" w:eastAsia="sr-Latn-CS"/>
        </w:rPr>
        <w:t>нуда</w:t>
      </w:r>
      <w:r>
        <w:rPr>
          <w:rFonts w:hint="default" w:ascii="Arial" w:hAnsi="Arial" w:cs="Arial"/>
          <w:color w:val="auto"/>
          <w:spacing w:val="5"/>
          <w:kern w:val="0"/>
          <w:sz w:val="20"/>
          <w:szCs w:val="20"/>
          <w:lang w:val="ru-RU" w:eastAsia="sr-Latn-CS"/>
        </w:rPr>
        <w:t xml:space="preserve"> </w:t>
      </w:r>
      <w:r>
        <w:rPr>
          <w:rFonts w:hint="default" w:ascii="Arial" w:hAnsi="Arial" w:cs="Arial"/>
          <w:color w:val="auto"/>
          <w:kern w:val="0"/>
          <w:sz w:val="20"/>
          <w:szCs w:val="20"/>
          <w:lang w:val="ru-RU" w:eastAsia="sr-Latn-CS"/>
        </w:rPr>
        <w:t>је</w:t>
      </w:r>
      <w:r>
        <w:rPr>
          <w:rFonts w:hint="default" w:ascii="Arial" w:hAnsi="Arial" w:cs="Arial"/>
          <w:color w:val="auto"/>
          <w:spacing w:val="11"/>
          <w:kern w:val="0"/>
          <w:sz w:val="20"/>
          <w:szCs w:val="20"/>
          <w:lang w:val="ru-RU" w:eastAsia="sr-Latn-CS"/>
        </w:rPr>
        <w:t xml:space="preserve"> </w:t>
      </w:r>
      <w:r>
        <w:rPr>
          <w:rFonts w:hint="default" w:ascii="Arial" w:hAnsi="Arial" w:cs="Arial"/>
          <w:color w:val="auto"/>
          <w:kern w:val="0"/>
          <w:sz w:val="20"/>
          <w:szCs w:val="20"/>
          <w:lang w:val="ru-RU" w:eastAsia="sr-Latn-CS"/>
        </w:rPr>
        <w:t>30</w:t>
      </w:r>
      <w:r>
        <w:rPr>
          <w:rFonts w:hint="default" w:ascii="Arial" w:hAnsi="Arial" w:cs="Arial"/>
          <w:color w:val="auto"/>
          <w:spacing w:val="12"/>
          <w:kern w:val="0"/>
          <w:sz w:val="20"/>
          <w:szCs w:val="20"/>
          <w:lang w:val="ru-RU" w:eastAsia="sr-Latn-CS"/>
        </w:rPr>
        <w:t xml:space="preserve"> </w:t>
      </w:r>
      <w:r>
        <w:rPr>
          <w:rFonts w:hint="default" w:ascii="Arial" w:hAnsi="Arial" w:cs="Arial"/>
          <w:color w:val="auto"/>
          <w:kern w:val="0"/>
          <w:sz w:val="20"/>
          <w:szCs w:val="20"/>
          <w:lang w:val="ru-RU" w:eastAsia="sr-Latn-CS"/>
        </w:rPr>
        <w:t>дана</w:t>
      </w:r>
      <w:r>
        <w:rPr>
          <w:rFonts w:hint="default" w:ascii="Arial" w:hAnsi="Arial" w:cs="Arial"/>
          <w:color w:val="auto"/>
          <w:spacing w:val="8"/>
          <w:kern w:val="0"/>
          <w:sz w:val="20"/>
          <w:szCs w:val="20"/>
          <w:lang w:val="ru-RU" w:eastAsia="sr-Latn-CS"/>
        </w:rPr>
        <w:t xml:space="preserve"> </w:t>
      </w:r>
      <w:r>
        <w:rPr>
          <w:rFonts w:hint="default" w:ascii="Arial" w:hAnsi="Arial" w:cs="Arial"/>
          <w:color w:val="auto"/>
          <w:kern w:val="0"/>
          <w:sz w:val="20"/>
          <w:szCs w:val="20"/>
          <w:lang w:val="ru-RU" w:eastAsia="sr-Latn-CS"/>
        </w:rPr>
        <w:t>од</w:t>
      </w:r>
      <w:r>
        <w:rPr>
          <w:rFonts w:hint="default" w:ascii="Arial" w:hAnsi="Arial" w:cs="Arial"/>
          <w:color w:val="auto"/>
          <w:spacing w:val="10"/>
          <w:kern w:val="0"/>
          <w:sz w:val="20"/>
          <w:szCs w:val="20"/>
          <w:lang w:val="ru-RU" w:eastAsia="sr-Latn-CS"/>
        </w:rPr>
        <w:t xml:space="preserve"> </w:t>
      </w:r>
      <w:r>
        <w:rPr>
          <w:rFonts w:hint="default" w:ascii="Arial" w:hAnsi="Arial" w:cs="Arial"/>
          <w:color w:val="auto"/>
          <w:kern w:val="0"/>
          <w:sz w:val="20"/>
          <w:szCs w:val="20"/>
          <w:lang w:val="ru-RU" w:eastAsia="sr-Latn-CS"/>
        </w:rPr>
        <w:t>дана</w:t>
      </w:r>
      <w:r>
        <w:rPr>
          <w:rFonts w:hint="default" w:ascii="Arial" w:hAnsi="Arial" w:cs="Arial"/>
          <w:color w:val="auto"/>
          <w:spacing w:val="8"/>
          <w:kern w:val="0"/>
          <w:sz w:val="20"/>
          <w:szCs w:val="20"/>
          <w:lang w:val="ru-RU" w:eastAsia="sr-Latn-CS"/>
        </w:rPr>
        <w:t xml:space="preserve"> </w:t>
      </w:r>
      <w:r>
        <w:rPr>
          <w:rFonts w:hint="default" w:ascii="Arial" w:hAnsi="Arial" w:cs="Arial"/>
          <w:color w:val="auto"/>
          <w:kern w:val="0"/>
          <w:sz w:val="20"/>
          <w:szCs w:val="20"/>
          <w:lang w:val="ru-RU" w:eastAsia="sr-Latn-CS"/>
        </w:rPr>
        <w:t>објављивања</w:t>
      </w:r>
      <w:r>
        <w:rPr>
          <w:rFonts w:hint="default" w:ascii="Arial" w:hAnsi="Arial" w:cs="Arial"/>
          <w:color w:val="auto"/>
          <w:spacing w:val="-1"/>
          <w:kern w:val="0"/>
          <w:sz w:val="20"/>
          <w:szCs w:val="20"/>
          <w:lang w:val="ru-RU" w:eastAsia="sr-Latn-CS"/>
        </w:rPr>
        <w:t xml:space="preserve"> </w:t>
      </w:r>
      <w:r>
        <w:rPr>
          <w:rFonts w:hint="default" w:ascii="Arial" w:hAnsi="Arial" w:cs="Arial"/>
          <w:color w:val="auto"/>
          <w:spacing w:val="1"/>
          <w:kern w:val="0"/>
          <w:sz w:val="20"/>
          <w:szCs w:val="20"/>
          <w:lang w:val="ru-RU" w:eastAsia="sr-Latn-CS"/>
        </w:rPr>
        <w:t>Јавно</w:t>
      </w:r>
      <w:r>
        <w:rPr>
          <w:rFonts w:hint="default" w:ascii="Arial" w:hAnsi="Arial" w:cs="Arial"/>
          <w:color w:val="auto"/>
          <w:kern w:val="0"/>
          <w:sz w:val="20"/>
          <w:szCs w:val="20"/>
          <w:lang w:val="ru-RU" w:eastAsia="sr-Latn-CS"/>
        </w:rPr>
        <w:t>г</w:t>
      </w:r>
      <w:r>
        <w:rPr>
          <w:rFonts w:hint="default" w:ascii="Arial" w:hAnsi="Arial" w:cs="Arial"/>
          <w:color w:val="auto"/>
          <w:spacing w:val="5"/>
          <w:kern w:val="0"/>
          <w:sz w:val="20"/>
          <w:szCs w:val="20"/>
          <w:lang w:val="ru-RU" w:eastAsia="sr-Latn-CS"/>
        </w:rPr>
        <w:t xml:space="preserve"> </w:t>
      </w:r>
      <w:r>
        <w:rPr>
          <w:rFonts w:hint="default" w:ascii="Arial" w:hAnsi="Arial" w:cs="Arial"/>
          <w:color w:val="auto"/>
          <w:kern w:val="0"/>
          <w:sz w:val="20"/>
          <w:szCs w:val="20"/>
          <w:lang w:val="ru-RU" w:eastAsia="sr-Latn-CS"/>
        </w:rPr>
        <w:t>огласа</w:t>
      </w:r>
      <w:r>
        <w:rPr>
          <w:rFonts w:hint="default" w:ascii="Arial" w:hAnsi="Arial" w:cs="Arial"/>
          <w:color w:val="auto"/>
          <w:spacing w:val="6"/>
          <w:kern w:val="0"/>
          <w:sz w:val="20"/>
          <w:szCs w:val="20"/>
          <w:lang w:val="ru-RU" w:eastAsia="sr-Latn-CS"/>
        </w:rPr>
        <w:t xml:space="preserve"> </w:t>
      </w:r>
      <w:r>
        <w:rPr>
          <w:rFonts w:hint="default" w:ascii="Arial" w:hAnsi="Arial" w:cs="Arial"/>
          <w:color w:val="auto"/>
          <w:kern w:val="0"/>
          <w:sz w:val="20"/>
          <w:szCs w:val="20"/>
          <w:lang w:val="ru-RU" w:eastAsia="sr-Latn-CS"/>
        </w:rPr>
        <w:t>у средствима</w:t>
      </w:r>
      <w:r>
        <w:rPr>
          <w:rFonts w:hint="default" w:ascii="Arial" w:hAnsi="Arial" w:cs="Arial"/>
          <w:color w:val="auto"/>
          <w:spacing w:val="-4"/>
          <w:kern w:val="0"/>
          <w:sz w:val="20"/>
          <w:szCs w:val="20"/>
          <w:lang w:val="ru-RU" w:eastAsia="sr-Latn-CS"/>
        </w:rPr>
        <w:t xml:space="preserve"> </w:t>
      </w:r>
      <w:r>
        <w:rPr>
          <w:rFonts w:hint="default" w:ascii="Arial" w:hAnsi="Arial" w:cs="Arial"/>
          <w:color w:val="auto"/>
          <w:kern w:val="0"/>
          <w:sz w:val="20"/>
          <w:szCs w:val="20"/>
          <w:lang w:val="ru-RU" w:eastAsia="sr-Latn-CS"/>
        </w:rPr>
        <w:t>информисања,</w:t>
      </w:r>
      <w:r>
        <w:rPr>
          <w:rFonts w:hint="default" w:ascii="Arial" w:hAnsi="Arial" w:cs="Arial"/>
          <w:color w:val="auto"/>
          <w:kern w:val="0"/>
          <w:sz w:val="20"/>
          <w:szCs w:val="20"/>
          <w:lang w:val="sr-Cyrl-RS" w:eastAsia="sr-Latn-CS"/>
        </w:rPr>
        <w:t xml:space="preserve"> </w:t>
      </w:r>
      <w:r>
        <w:rPr>
          <w:rFonts w:hint="default" w:ascii="Arial" w:hAnsi="Arial" w:cs="Arial"/>
          <w:color w:val="auto"/>
          <w:spacing w:val="-3"/>
          <w:kern w:val="0"/>
          <w:sz w:val="20"/>
          <w:szCs w:val="20"/>
          <w:lang w:val="sr-Cyrl-RS" w:eastAsia="sr-Latn-CS"/>
        </w:rPr>
        <w:t>Дневном  листу “Дневник”, н</w:t>
      </w:r>
      <w:r>
        <w:rPr>
          <w:rFonts w:hint="default" w:ascii="Arial" w:hAnsi="Arial" w:cs="Arial"/>
          <w:color w:val="auto"/>
          <w:kern w:val="0"/>
          <w:sz w:val="20"/>
          <w:szCs w:val="20"/>
          <w:lang w:val="ru-RU" w:eastAsia="sr-Latn-CS"/>
        </w:rPr>
        <w:t>а</w:t>
      </w:r>
      <w:r>
        <w:rPr>
          <w:rFonts w:hint="default" w:ascii="Arial" w:hAnsi="Arial" w:cs="Arial"/>
          <w:color w:val="auto"/>
          <w:spacing w:val="-2"/>
          <w:kern w:val="0"/>
          <w:sz w:val="20"/>
          <w:szCs w:val="20"/>
          <w:lang w:val="ru-RU" w:eastAsia="sr-Latn-CS"/>
        </w:rPr>
        <w:t xml:space="preserve"> </w:t>
      </w:r>
      <w:r>
        <w:rPr>
          <w:rFonts w:hint="default" w:ascii="Arial" w:hAnsi="Arial" w:cs="Arial"/>
          <w:color w:val="auto"/>
          <w:kern w:val="0"/>
          <w:sz w:val="20"/>
          <w:szCs w:val="20"/>
          <w:lang w:val="ru-RU" w:eastAsia="sr-Latn-CS"/>
        </w:rPr>
        <w:t>огласн</w:t>
      </w:r>
      <w:r>
        <w:rPr>
          <w:rFonts w:hint="default" w:ascii="Arial" w:hAnsi="Arial" w:cs="Arial"/>
          <w:color w:val="auto"/>
          <w:kern w:val="0"/>
          <w:sz w:val="20"/>
          <w:szCs w:val="20"/>
          <w:lang w:val="sr-Cyrl-RS" w:eastAsia="sr-Latn-CS"/>
        </w:rPr>
        <w:t>ој</w:t>
      </w:r>
      <w:r>
        <w:rPr>
          <w:rFonts w:hint="default" w:ascii="Arial" w:hAnsi="Arial" w:cs="Arial"/>
          <w:color w:val="auto"/>
          <w:spacing w:val="-7"/>
          <w:kern w:val="0"/>
          <w:sz w:val="20"/>
          <w:szCs w:val="20"/>
          <w:lang w:val="ru-RU" w:eastAsia="sr-Latn-CS"/>
        </w:rPr>
        <w:t xml:space="preserve"> </w:t>
      </w:r>
      <w:r>
        <w:rPr>
          <w:rFonts w:hint="default" w:ascii="Arial" w:hAnsi="Arial" w:cs="Arial"/>
          <w:color w:val="auto"/>
          <w:kern w:val="0"/>
          <w:sz w:val="20"/>
          <w:szCs w:val="20"/>
          <w:lang w:val="ru-RU" w:eastAsia="sr-Latn-CS"/>
        </w:rPr>
        <w:t>табл</w:t>
      </w:r>
      <w:r>
        <w:rPr>
          <w:rFonts w:hint="default" w:ascii="Arial" w:hAnsi="Arial" w:cs="Arial"/>
          <w:color w:val="auto"/>
          <w:kern w:val="0"/>
          <w:sz w:val="20"/>
          <w:szCs w:val="20"/>
          <w:lang w:val="sr-Cyrl-RS" w:eastAsia="sr-Latn-CS"/>
        </w:rPr>
        <w:t>и</w:t>
      </w:r>
      <w:r>
        <w:rPr>
          <w:rFonts w:hint="default" w:ascii="Arial" w:hAnsi="Arial" w:cs="Arial"/>
          <w:color w:val="auto"/>
          <w:spacing w:val="-6"/>
          <w:kern w:val="0"/>
          <w:sz w:val="20"/>
          <w:szCs w:val="20"/>
          <w:lang w:val="ru-RU" w:eastAsia="sr-Latn-CS"/>
        </w:rPr>
        <w:t xml:space="preserve"> </w:t>
      </w:r>
      <w:r>
        <w:rPr>
          <w:rFonts w:hint="default" w:ascii="Arial" w:hAnsi="Arial" w:cs="Arial"/>
          <w:color w:val="auto"/>
          <w:spacing w:val="-6"/>
          <w:kern w:val="0"/>
          <w:sz w:val="20"/>
          <w:szCs w:val="20"/>
          <w:lang w:val="sr-Cyrl-RS" w:eastAsia="sr-Latn-CS"/>
        </w:rPr>
        <w:t>о</w:t>
      </w:r>
      <w:r>
        <w:rPr>
          <w:rFonts w:hint="default" w:ascii="Arial" w:hAnsi="Arial" w:cs="Arial"/>
          <w:color w:val="auto"/>
          <w:spacing w:val="-6"/>
          <w:kern w:val="0"/>
          <w:sz w:val="20"/>
          <w:szCs w:val="20"/>
          <w:lang w:val="ru-RU" w:eastAsia="sr-Latn-CS"/>
        </w:rPr>
        <w:t>пштине Србобран</w:t>
      </w:r>
      <w:r>
        <w:rPr>
          <w:rFonts w:hint="default" w:ascii="Arial" w:hAnsi="Arial" w:cs="Arial"/>
          <w:color w:val="auto"/>
          <w:spacing w:val="-6"/>
          <w:kern w:val="0"/>
          <w:sz w:val="20"/>
          <w:szCs w:val="20"/>
          <w:lang w:val="sr-Cyrl-RS" w:eastAsia="sr-Latn-CS"/>
        </w:rPr>
        <w:t xml:space="preserve"> и</w:t>
      </w:r>
      <w:r>
        <w:rPr>
          <w:rFonts w:hint="default" w:ascii="Arial" w:hAnsi="Arial" w:cs="Arial"/>
          <w:color w:val="auto"/>
          <w:spacing w:val="-6"/>
          <w:kern w:val="0"/>
          <w:sz w:val="20"/>
          <w:szCs w:val="20"/>
          <w:lang w:val="ru-RU" w:eastAsia="sr-Latn-CS"/>
        </w:rPr>
        <w:t xml:space="preserve"> на интернет страниц</w:t>
      </w:r>
      <w:r>
        <w:rPr>
          <w:rFonts w:hint="default" w:ascii="Arial" w:hAnsi="Arial" w:cs="Arial"/>
          <w:color w:val="auto"/>
          <w:spacing w:val="-6"/>
          <w:kern w:val="0"/>
          <w:sz w:val="20"/>
          <w:szCs w:val="20"/>
          <w:lang w:val="sr-Cyrl-RS" w:eastAsia="sr-Latn-CS"/>
        </w:rPr>
        <w:t>и</w:t>
      </w:r>
      <w:r>
        <w:rPr>
          <w:rFonts w:hint="default" w:ascii="Arial" w:hAnsi="Arial" w:cs="Arial"/>
          <w:color w:val="auto"/>
          <w:spacing w:val="-6"/>
          <w:kern w:val="0"/>
          <w:sz w:val="20"/>
          <w:szCs w:val="20"/>
          <w:lang w:val="ru-RU" w:eastAsia="sr-Latn-CS"/>
        </w:rPr>
        <w:t xml:space="preserve"> </w:t>
      </w:r>
      <w:r>
        <w:rPr>
          <w:rFonts w:hint="default" w:ascii="Arial" w:hAnsi="Arial" w:cs="Arial"/>
          <w:color w:val="auto"/>
          <w:spacing w:val="-6"/>
          <w:kern w:val="0"/>
          <w:sz w:val="20"/>
          <w:szCs w:val="20"/>
          <w:lang w:val="sr-Cyrl-RS" w:eastAsia="sr-Latn-CS"/>
        </w:rPr>
        <w:t>о</w:t>
      </w:r>
      <w:r>
        <w:rPr>
          <w:rFonts w:hint="default" w:ascii="Arial" w:hAnsi="Arial" w:cs="Arial"/>
          <w:color w:val="auto"/>
          <w:spacing w:val="-6"/>
          <w:kern w:val="0"/>
          <w:sz w:val="20"/>
          <w:szCs w:val="20"/>
          <w:lang w:val="ru-RU" w:eastAsia="sr-Latn-CS"/>
        </w:rPr>
        <w:t>пштине Срб</w:t>
      </w:r>
      <w:r>
        <w:rPr>
          <w:rFonts w:hint="default" w:ascii="Arial" w:hAnsi="Arial" w:cs="Arial"/>
          <w:color w:val="auto"/>
          <w:spacing w:val="-6"/>
          <w:kern w:val="0"/>
          <w:sz w:val="20"/>
          <w:szCs w:val="20"/>
          <w:lang w:eastAsia="sr-Latn-CS"/>
        </w:rPr>
        <w:t>o</w:t>
      </w:r>
      <w:r>
        <w:rPr>
          <w:rFonts w:hint="default" w:ascii="Arial" w:hAnsi="Arial" w:cs="Arial"/>
          <w:color w:val="auto"/>
          <w:spacing w:val="-6"/>
          <w:kern w:val="0"/>
          <w:sz w:val="20"/>
          <w:szCs w:val="20"/>
          <w:lang w:val="sr-Cyrl-CS" w:eastAsia="sr-Latn-CS"/>
        </w:rPr>
        <w:t>бран</w:t>
      </w:r>
      <w:r>
        <w:rPr>
          <w:rFonts w:hint="default" w:ascii="Arial" w:hAnsi="Arial" w:cs="Arial"/>
          <w:color w:val="auto"/>
          <w:spacing w:val="-6"/>
          <w:kern w:val="0"/>
          <w:sz w:val="20"/>
          <w:szCs w:val="20"/>
          <w:lang w:val="sr-Cyrl-RS" w:eastAsia="sr-Latn-CS"/>
        </w:rPr>
        <w:t xml:space="preserve"> и то почев од 12.12.2024.године закључно са 10.01.2025.године до 14.00 часова.</w:t>
      </w:r>
    </w:p>
    <w:p w14:paraId="1FBD4B32">
      <w:pPr>
        <w:widowControl w:val="0"/>
        <w:overflowPunct w:val="0"/>
        <w:autoSpaceDE w:val="0"/>
        <w:autoSpaceDN w:val="0"/>
        <w:adjustRightInd w:val="0"/>
        <w:spacing w:after="0" w:line="240" w:lineRule="auto"/>
        <w:ind w:right="0" w:rightChars="0"/>
        <w:jc w:val="both"/>
        <w:rPr>
          <w:rFonts w:hint="default" w:ascii="Arial" w:hAnsi="Arial" w:cs="Arial"/>
          <w:color w:val="auto"/>
          <w:kern w:val="0"/>
          <w:sz w:val="20"/>
          <w:szCs w:val="20"/>
          <w:lang w:val="ru-RU" w:eastAsia="sr-Latn-CS"/>
        </w:rPr>
      </w:pPr>
      <w:r>
        <w:rPr>
          <w:rFonts w:hint="default" w:ascii="Arial" w:hAnsi="Arial" w:cs="Arial"/>
          <w:b/>
          <w:bCs/>
          <w:color w:val="auto"/>
          <w:kern w:val="0"/>
          <w:sz w:val="20"/>
          <w:szCs w:val="20"/>
          <w:lang w:val="ru-RU" w:eastAsia="sr-Latn-CS"/>
        </w:rPr>
        <w:t>1</w:t>
      </w:r>
      <w:r>
        <w:rPr>
          <w:rFonts w:hint="default" w:ascii="Arial" w:hAnsi="Arial" w:cs="Arial"/>
          <w:b/>
          <w:bCs/>
          <w:color w:val="auto"/>
          <w:kern w:val="0"/>
          <w:sz w:val="20"/>
          <w:szCs w:val="20"/>
          <w:lang w:val="sr-Cyrl-RS" w:eastAsia="sr-Latn-CS"/>
        </w:rPr>
        <w:t>2</w:t>
      </w:r>
      <w:r>
        <w:rPr>
          <w:rFonts w:hint="default" w:ascii="Arial" w:hAnsi="Arial" w:cs="Arial"/>
          <w:b/>
          <w:bCs/>
          <w:color w:val="auto"/>
          <w:kern w:val="0"/>
          <w:sz w:val="20"/>
          <w:szCs w:val="20"/>
          <w:lang w:val="ru-RU" w:eastAsia="sr-Latn-CS"/>
        </w:rPr>
        <w:t>.</w:t>
      </w:r>
      <w:r>
        <w:rPr>
          <w:rFonts w:hint="default" w:ascii="Arial" w:hAnsi="Arial" w:cs="Arial"/>
          <w:color w:val="auto"/>
          <w:kern w:val="0"/>
          <w:sz w:val="20"/>
          <w:szCs w:val="20"/>
          <w:lang w:val="ru-RU" w:eastAsia="sr-Latn-CS"/>
        </w:rPr>
        <w:t>Право</w:t>
      </w:r>
      <w:r>
        <w:rPr>
          <w:rFonts w:hint="default" w:ascii="Arial" w:hAnsi="Arial" w:cs="Arial"/>
          <w:color w:val="auto"/>
          <w:spacing w:val="8"/>
          <w:kern w:val="0"/>
          <w:sz w:val="20"/>
          <w:szCs w:val="20"/>
          <w:lang w:val="ru-RU" w:eastAsia="sr-Latn-CS"/>
        </w:rPr>
        <w:t xml:space="preserve"> </w:t>
      </w:r>
      <w:r>
        <w:rPr>
          <w:rFonts w:hint="default" w:ascii="Arial" w:hAnsi="Arial" w:cs="Arial"/>
          <w:color w:val="auto"/>
          <w:kern w:val="0"/>
          <w:sz w:val="20"/>
          <w:szCs w:val="20"/>
          <w:lang w:val="ru-RU" w:eastAsia="sr-Latn-CS"/>
        </w:rPr>
        <w:t>уч</w:t>
      </w:r>
      <w:r>
        <w:rPr>
          <w:rFonts w:hint="default" w:ascii="Arial" w:hAnsi="Arial" w:cs="Arial"/>
          <w:color w:val="auto"/>
          <w:spacing w:val="1"/>
          <w:kern w:val="0"/>
          <w:sz w:val="20"/>
          <w:szCs w:val="20"/>
          <w:lang w:val="ru-RU" w:eastAsia="sr-Latn-CS"/>
        </w:rPr>
        <w:t>е</w:t>
      </w:r>
      <w:r>
        <w:rPr>
          <w:rFonts w:hint="default" w:ascii="Arial" w:hAnsi="Arial" w:cs="Arial"/>
          <w:color w:val="auto"/>
          <w:kern w:val="0"/>
          <w:sz w:val="20"/>
          <w:szCs w:val="20"/>
          <w:lang w:val="ru-RU" w:eastAsia="sr-Latn-CS"/>
        </w:rPr>
        <w:t>шћа</w:t>
      </w:r>
      <w:r>
        <w:rPr>
          <w:rFonts w:hint="default" w:ascii="Arial" w:hAnsi="Arial" w:cs="Arial"/>
          <w:color w:val="auto"/>
          <w:spacing w:val="7"/>
          <w:kern w:val="0"/>
          <w:sz w:val="20"/>
          <w:szCs w:val="20"/>
          <w:lang w:val="ru-RU" w:eastAsia="sr-Latn-CS"/>
        </w:rPr>
        <w:t xml:space="preserve"> </w:t>
      </w:r>
      <w:r>
        <w:rPr>
          <w:rFonts w:hint="default" w:ascii="Arial" w:hAnsi="Arial" w:cs="Arial"/>
          <w:color w:val="auto"/>
          <w:kern w:val="0"/>
          <w:sz w:val="20"/>
          <w:szCs w:val="20"/>
          <w:lang w:val="ru-RU" w:eastAsia="sr-Latn-CS"/>
        </w:rPr>
        <w:t>на</w:t>
      </w:r>
      <w:r>
        <w:rPr>
          <w:rFonts w:hint="default" w:ascii="Arial" w:hAnsi="Arial" w:cs="Arial"/>
          <w:color w:val="auto"/>
          <w:spacing w:val="12"/>
          <w:kern w:val="0"/>
          <w:sz w:val="20"/>
          <w:szCs w:val="20"/>
          <w:lang w:val="ru-RU" w:eastAsia="sr-Latn-CS"/>
        </w:rPr>
        <w:t xml:space="preserve"> </w:t>
      </w:r>
      <w:r>
        <w:rPr>
          <w:rFonts w:hint="default" w:ascii="Arial" w:hAnsi="Arial" w:cs="Arial"/>
          <w:color w:val="auto"/>
          <w:kern w:val="0"/>
          <w:sz w:val="20"/>
          <w:szCs w:val="20"/>
          <w:lang w:val="ru-RU" w:eastAsia="sr-Latn-CS"/>
        </w:rPr>
        <w:t>јавном</w:t>
      </w:r>
      <w:r>
        <w:rPr>
          <w:rFonts w:hint="default" w:ascii="Arial" w:hAnsi="Arial" w:cs="Arial"/>
          <w:color w:val="auto"/>
          <w:spacing w:val="7"/>
          <w:kern w:val="0"/>
          <w:sz w:val="20"/>
          <w:szCs w:val="20"/>
          <w:lang w:val="ru-RU" w:eastAsia="sr-Latn-CS"/>
        </w:rPr>
        <w:t xml:space="preserve"> </w:t>
      </w:r>
      <w:r>
        <w:rPr>
          <w:rFonts w:hint="default" w:ascii="Arial" w:hAnsi="Arial" w:cs="Arial"/>
          <w:color w:val="auto"/>
          <w:kern w:val="0"/>
          <w:sz w:val="20"/>
          <w:szCs w:val="20"/>
          <w:lang w:val="ru-RU" w:eastAsia="sr-Latn-CS"/>
        </w:rPr>
        <w:t>огласу</w:t>
      </w:r>
      <w:r>
        <w:rPr>
          <w:rFonts w:hint="default" w:ascii="Arial" w:hAnsi="Arial" w:cs="Arial"/>
          <w:color w:val="auto"/>
          <w:spacing w:val="7"/>
          <w:kern w:val="0"/>
          <w:sz w:val="20"/>
          <w:szCs w:val="20"/>
          <w:lang w:val="ru-RU" w:eastAsia="sr-Latn-CS"/>
        </w:rPr>
        <w:t xml:space="preserve"> </w:t>
      </w:r>
      <w:r>
        <w:rPr>
          <w:rFonts w:hint="default" w:ascii="Arial" w:hAnsi="Arial" w:cs="Arial"/>
          <w:color w:val="auto"/>
          <w:kern w:val="0"/>
          <w:sz w:val="20"/>
          <w:szCs w:val="20"/>
          <w:lang w:val="ru-RU" w:eastAsia="sr-Latn-CS"/>
        </w:rPr>
        <w:t>имају</w:t>
      </w:r>
      <w:r>
        <w:rPr>
          <w:rFonts w:hint="default" w:ascii="Arial" w:hAnsi="Arial" w:cs="Arial"/>
          <w:color w:val="auto"/>
          <w:spacing w:val="8"/>
          <w:kern w:val="0"/>
          <w:sz w:val="20"/>
          <w:szCs w:val="20"/>
          <w:lang w:val="ru-RU" w:eastAsia="sr-Latn-CS"/>
        </w:rPr>
        <w:t xml:space="preserve"> </w:t>
      </w:r>
      <w:r>
        <w:rPr>
          <w:rFonts w:hint="default" w:ascii="Arial" w:hAnsi="Arial" w:cs="Arial"/>
          <w:color w:val="auto"/>
          <w:spacing w:val="8"/>
          <w:kern w:val="0"/>
          <w:sz w:val="20"/>
          <w:szCs w:val="20"/>
          <w:lang w:eastAsia="sr-Latn-CS"/>
        </w:rPr>
        <w:t>физи</w:t>
      </w:r>
      <w:r>
        <w:rPr>
          <w:rFonts w:hint="default" w:ascii="Arial" w:hAnsi="Arial" w:cs="Arial"/>
          <w:color w:val="auto"/>
          <w:spacing w:val="8"/>
          <w:kern w:val="0"/>
          <w:sz w:val="20"/>
          <w:szCs w:val="20"/>
          <w:lang w:val="sr-Cyrl-CS" w:eastAsia="sr-Latn-CS"/>
        </w:rPr>
        <w:t>ч</w:t>
      </w:r>
      <w:r>
        <w:rPr>
          <w:rFonts w:hint="default" w:ascii="Arial" w:hAnsi="Arial" w:cs="Arial"/>
          <w:color w:val="auto"/>
          <w:spacing w:val="8"/>
          <w:kern w:val="0"/>
          <w:sz w:val="20"/>
          <w:szCs w:val="20"/>
          <w:lang w:eastAsia="sr-Latn-CS"/>
        </w:rPr>
        <w:t>ка</w:t>
      </w:r>
      <w:r>
        <w:rPr>
          <w:rFonts w:hint="default" w:ascii="Arial" w:hAnsi="Arial" w:cs="Arial"/>
          <w:color w:val="auto"/>
          <w:spacing w:val="8"/>
          <w:kern w:val="0"/>
          <w:sz w:val="20"/>
          <w:szCs w:val="20"/>
          <w:lang w:val="sr-Cyrl-CS" w:eastAsia="sr-Latn-CS"/>
        </w:rPr>
        <w:t>,</w:t>
      </w:r>
      <w:r>
        <w:rPr>
          <w:rFonts w:hint="default" w:ascii="Arial" w:hAnsi="Arial" w:cs="Arial"/>
          <w:color w:val="auto"/>
          <w:spacing w:val="8"/>
          <w:kern w:val="0"/>
          <w:sz w:val="20"/>
          <w:szCs w:val="20"/>
          <w:lang w:eastAsia="sr-Latn-CS"/>
        </w:rPr>
        <w:t xml:space="preserve"> </w:t>
      </w:r>
      <w:r>
        <w:rPr>
          <w:rFonts w:hint="default" w:ascii="Arial" w:hAnsi="Arial" w:cs="Arial"/>
          <w:color w:val="auto"/>
          <w:kern w:val="0"/>
          <w:sz w:val="20"/>
          <w:szCs w:val="20"/>
          <w:lang w:val="ru-RU" w:eastAsia="sr-Latn-CS"/>
        </w:rPr>
        <w:t>правна</w:t>
      </w:r>
      <w:r>
        <w:rPr>
          <w:rFonts w:hint="default" w:ascii="Arial" w:hAnsi="Arial" w:cs="Arial"/>
          <w:color w:val="auto"/>
          <w:spacing w:val="8"/>
          <w:kern w:val="0"/>
          <w:sz w:val="20"/>
          <w:szCs w:val="20"/>
          <w:lang w:val="ru-RU" w:eastAsia="sr-Latn-CS"/>
        </w:rPr>
        <w:t xml:space="preserve"> </w:t>
      </w:r>
      <w:r>
        <w:rPr>
          <w:rFonts w:hint="default" w:ascii="Arial" w:hAnsi="Arial" w:cs="Arial"/>
          <w:color w:val="auto"/>
          <w:kern w:val="0"/>
          <w:sz w:val="20"/>
          <w:szCs w:val="20"/>
          <w:lang w:val="ru-RU" w:eastAsia="sr-Latn-CS"/>
        </w:rPr>
        <w:t>лица</w:t>
      </w:r>
      <w:r>
        <w:rPr>
          <w:rFonts w:hint="default" w:ascii="Arial" w:hAnsi="Arial" w:cs="Arial"/>
          <w:color w:val="auto"/>
          <w:spacing w:val="9"/>
          <w:kern w:val="0"/>
          <w:sz w:val="20"/>
          <w:szCs w:val="20"/>
          <w:lang w:val="ru-RU" w:eastAsia="sr-Latn-CS"/>
        </w:rPr>
        <w:t xml:space="preserve"> </w:t>
      </w:r>
      <w:r>
        <w:rPr>
          <w:rFonts w:hint="default" w:ascii="Arial" w:hAnsi="Arial" w:cs="Arial"/>
          <w:color w:val="auto"/>
          <w:kern w:val="0"/>
          <w:sz w:val="20"/>
          <w:szCs w:val="20"/>
          <w:lang w:val="ru-RU" w:eastAsia="sr-Latn-CS"/>
        </w:rPr>
        <w:t>и</w:t>
      </w:r>
      <w:r>
        <w:rPr>
          <w:rFonts w:hint="default" w:ascii="Arial" w:hAnsi="Arial" w:cs="Arial"/>
          <w:color w:val="auto"/>
          <w:spacing w:val="14"/>
          <w:kern w:val="0"/>
          <w:sz w:val="20"/>
          <w:szCs w:val="20"/>
          <w:lang w:val="ru-RU" w:eastAsia="sr-Latn-CS"/>
        </w:rPr>
        <w:t xml:space="preserve"> </w:t>
      </w:r>
      <w:r>
        <w:rPr>
          <w:rFonts w:hint="default" w:ascii="Arial" w:hAnsi="Arial" w:cs="Arial"/>
          <w:color w:val="auto"/>
          <w:kern w:val="0"/>
          <w:sz w:val="20"/>
          <w:szCs w:val="20"/>
          <w:lang w:val="ru-RU" w:eastAsia="sr-Latn-CS"/>
        </w:rPr>
        <w:t>предузетници који</w:t>
      </w:r>
      <w:r>
        <w:rPr>
          <w:rFonts w:hint="default" w:ascii="Arial" w:hAnsi="Arial" w:cs="Arial"/>
          <w:color w:val="auto"/>
          <w:spacing w:val="10"/>
          <w:kern w:val="0"/>
          <w:sz w:val="20"/>
          <w:szCs w:val="20"/>
          <w:lang w:val="ru-RU" w:eastAsia="sr-Latn-CS"/>
        </w:rPr>
        <w:t xml:space="preserve"> </w:t>
      </w:r>
      <w:r>
        <w:rPr>
          <w:rFonts w:hint="default" w:ascii="Arial" w:hAnsi="Arial" w:cs="Arial"/>
          <w:color w:val="auto"/>
          <w:spacing w:val="2"/>
          <w:kern w:val="0"/>
          <w:sz w:val="20"/>
          <w:szCs w:val="20"/>
          <w:lang w:val="ru-RU" w:eastAsia="sr-Latn-CS"/>
        </w:rPr>
        <w:t xml:space="preserve">су </w:t>
      </w:r>
      <w:r>
        <w:rPr>
          <w:rFonts w:hint="default" w:ascii="Arial" w:hAnsi="Arial" w:cs="Arial"/>
          <w:color w:val="auto"/>
          <w:kern w:val="0"/>
          <w:sz w:val="20"/>
          <w:szCs w:val="20"/>
          <w:lang w:val="ru-RU" w:eastAsia="sr-Latn-CS"/>
        </w:rPr>
        <w:t>регистровани</w:t>
      </w:r>
      <w:r>
        <w:rPr>
          <w:rFonts w:hint="default" w:ascii="Arial" w:hAnsi="Arial" w:cs="Arial"/>
          <w:color w:val="auto"/>
          <w:spacing w:val="-14"/>
          <w:kern w:val="0"/>
          <w:sz w:val="20"/>
          <w:szCs w:val="20"/>
          <w:lang w:val="ru-RU" w:eastAsia="sr-Latn-CS"/>
        </w:rPr>
        <w:t xml:space="preserve"> </w:t>
      </w:r>
      <w:r>
        <w:rPr>
          <w:rFonts w:hint="default" w:ascii="Arial" w:hAnsi="Arial" w:cs="Arial"/>
          <w:color w:val="auto"/>
          <w:kern w:val="0"/>
          <w:sz w:val="20"/>
          <w:szCs w:val="20"/>
          <w:lang w:val="ru-RU" w:eastAsia="sr-Latn-CS"/>
        </w:rPr>
        <w:t>на</w:t>
      </w:r>
      <w:r>
        <w:rPr>
          <w:rFonts w:hint="default" w:ascii="Arial" w:hAnsi="Arial" w:cs="Arial"/>
          <w:color w:val="auto"/>
          <w:spacing w:val="-1"/>
          <w:kern w:val="0"/>
          <w:sz w:val="20"/>
          <w:szCs w:val="20"/>
          <w:lang w:val="ru-RU" w:eastAsia="sr-Latn-CS"/>
        </w:rPr>
        <w:t xml:space="preserve"> </w:t>
      </w:r>
      <w:r>
        <w:rPr>
          <w:rFonts w:hint="default" w:ascii="Arial" w:hAnsi="Arial" w:cs="Arial"/>
          <w:color w:val="auto"/>
          <w:kern w:val="0"/>
          <w:sz w:val="20"/>
          <w:szCs w:val="20"/>
          <w:lang w:val="ru-RU" w:eastAsia="sr-Latn-CS"/>
        </w:rPr>
        <w:t>тери</w:t>
      </w:r>
      <w:r>
        <w:rPr>
          <w:rFonts w:hint="default" w:ascii="Arial" w:hAnsi="Arial" w:cs="Arial"/>
          <w:color w:val="auto"/>
          <w:spacing w:val="1"/>
          <w:kern w:val="0"/>
          <w:sz w:val="20"/>
          <w:szCs w:val="20"/>
          <w:lang w:val="ru-RU" w:eastAsia="sr-Latn-CS"/>
        </w:rPr>
        <w:t>т</w:t>
      </w:r>
      <w:r>
        <w:rPr>
          <w:rFonts w:hint="default" w:ascii="Arial" w:hAnsi="Arial" w:cs="Arial"/>
          <w:color w:val="auto"/>
          <w:kern w:val="0"/>
          <w:sz w:val="20"/>
          <w:szCs w:val="20"/>
          <w:lang w:val="ru-RU" w:eastAsia="sr-Latn-CS"/>
        </w:rPr>
        <w:t>орији</w:t>
      </w:r>
      <w:r>
        <w:rPr>
          <w:rFonts w:hint="default" w:ascii="Arial" w:hAnsi="Arial" w:cs="Arial"/>
          <w:color w:val="auto"/>
          <w:spacing w:val="-11"/>
          <w:kern w:val="0"/>
          <w:sz w:val="20"/>
          <w:szCs w:val="20"/>
          <w:lang w:val="ru-RU" w:eastAsia="sr-Latn-CS"/>
        </w:rPr>
        <w:t xml:space="preserve"> </w:t>
      </w:r>
      <w:r>
        <w:rPr>
          <w:rFonts w:hint="default" w:ascii="Arial" w:hAnsi="Arial" w:cs="Arial"/>
          <w:color w:val="auto"/>
          <w:kern w:val="0"/>
          <w:sz w:val="20"/>
          <w:szCs w:val="20"/>
          <w:lang w:val="ru-RU" w:eastAsia="sr-Latn-CS"/>
        </w:rPr>
        <w:t>Ре</w:t>
      </w:r>
      <w:r>
        <w:rPr>
          <w:rFonts w:hint="default" w:ascii="Arial" w:hAnsi="Arial" w:cs="Arial"/>
          <w:color w:val="auto"/>
          <w:spacing w:val="1"/>
          <w:kern w:val="0"/>
          <w:sz w:val="20"/>
          <w:szCs w:val="20"/>
          <w:lang w:val="ru-RU" w:eastAsia="sr-Latn-CS"/>
        </w:rPr>
        <w:t>п</w:t>
      </w:r>
      <w:r>
        <w:rPr>
          <w:rFonts w:hint="default" w:ascii="Arial" w:hAnsi="Arial" w:cs="Arial"/>
          <w:color w:val="auto"/>
          <w:spacing w:val="-1"/>
          <w:kern w:val="0"/>
          <w:sz w:val="20"/>
          <w:szCs w:val="20"/>
          <w:lang w:val="ru-RU" w:eastAsia="sr-Latn-CS"/>
        </w:rPr>
        <w:t>у</w:t>
      </w:r>
      <w:r>
        <w:rPr>
          <w:rFonts w:hint="default" w:ascii="Arial" w:hAnsi="Arial" w:cs="Arial"/>
          <w:color w:val="auto"/>
          <w:spacing w:val="1"/>
          <w:kern w:val="0"/>
          <w:sz w:val="20"/>
          <w:szCs w:val="20"/>
          <w:lang w:val="ru-RU" w:eastAsia="sr-Latn-CS"/>
        </w:rPr>
        <w:t>б</w:t>
      </w:r>
      <w:r>
        <w:rPr>
          <w:rFonts w:hint="default" w:ascii="Arial" w:hAnsi="Arial" w:cs="Arial"/>
          <w:color w:val="auto"/>
          <w:kern w:val="0"/>
          <w:sz w:val="20"/>
          <w:szCs w:val="20"/>
          <w:lang w:val="ru-RU" w:eastAsia="sr-Latn-CS"/>
        </w:rPr>
        <w:t>лике</w:t>
      </w:r>
      <w:r>
        <w:rPr>
          <w:rFonts w:hint="default" w:ascii="Arial" w:hAnsi="Arial" w:cs="Arial"/>
          <w:color w:val="auto"/>
          <w:spacing w:val="-10"/>
          <w:kern w:val="0"/>
          <w:sz w:val="20"/>
          <w:szCs w:val="20"/>
          <w:lang w:val="ru-RU" w:eastAsia="sr-Latn-CS"/>
        </w:rPr>
        <w:t xml:space="preserve"> </w:t>
      </w:r>
      <w:r>
        <w:rPr>
          <w:rFonts w:hint="default" w:ascii="Arial" w:hAnsi="Arial" w:cs="Arial"/>
          <w:color w:val="auto"/>
          <w:kern w:val="0"/>
          <w:sz w:val="20"/>
          <w:szCs w:val="20"/>
          <w:lang w:val="ru-RU" w:eastAsia="sr-Latn-CS"/>
        </w:rPr>
        <w:t>Срби</w:t>
      </w:r>
      <w:r>
        <w:rPr>
          <w:rFonts w:hint="default" w:ascii="Arial" w:hAnsi="Arial" w:cs="Arial"/>
          <w:color w:val="auto"/>
          <w:spacing w:val="2"/>
          <w:kern w:val="0"/>
          <w:sz w:val="20"/>
          <w:szCs w:val="20"/>
          <w:lang w:val="ru-RU" w:eastAsia="sr-Latn-CS"/>
        </w:rPr>
        <w:t>ј</w:t>
      </w:r>
      <w:r>
        <w:rPr>
          <w:rFonts w:hint="default" w:ascii="Arial" w:hAnsi="Arial" w:cs="Arial"/>
          <w:color w:val="auto"/>
          <w:kern w:val="0"/>
          <w:sz w:val="20"/>
          <w:szCs w:val="20"/>
          <w:lang w:val="ru-RU" w:eastAsia="sr-Latn-CS"/>
        </w:rPr>
        <w:t>е.</w:t>
      </w:r>
    </w:p>
    <w:p w14:paraId="6E992DC6">
      <w:pPr>
        <w:widowControl w:val="0"/>
        <w:overflowPunct w:val="0"/>
        <w:autoSpaceDE w:val="0"/>
        <w:autoSpaceDN w:val="0"/>
        <w:adjustRightInd w:val="0"/>
        <w:spacing w:after="0" w:line="240" w:lineRule="auto"/>
        <w:ind w:left="839" w:right="0" w:rightChars="0"/>
        <w:jc w:val="both"/>
        <w:rPr>
          <w:rFonts w:hint="default" w:ascii="Arial" w:hAnsi="Arial" w:cs="Arial"/>
          <w:color w:val="auto"/>
          <w:kern w:val="0"/>
          <w:sz w:val="20"/>
          <w:szCs w:val="20"/>
          <w:lang w:val="ru-RU" w:eastAsia="sr-Latn-CS"/>
        </w:rPr>
      </w:pPr>
      <w:r>
        <w:rPr>
          <w:rFonts w:hint="default" w:ascii="Arial" w:hAnsi="Arial" w:cs="Arial"/>
          <w:color w:val="auto"/>
          <w:kern w:val="0"/>
          <w:sz w:val="20"/>
          <w:szCs w:val="20"/>
          <w:lang w:val="ru-RU" w:eastAsia="sr-Latn-CS"/>
        </w:rPr>
        <w:t>Пон</w:t>
      </w:r>
      <w:r>
        <w:rPr>
          <w:rFonts w:hint="default" w:ascii="Arial" w:hAnsi="Arial" w:cs="Arial"/>
          <w:color w:val="auto"/>
          <w:spacing w:val="-1"/>
          <w:kern w:val="0"/>
          <w:sz w:val="20"/>
          <w:szCs w:val="20"/>
          <w:lang w:val="ru-RU" w:eastAsia="sr-Latn-CS"/>
        </w:rPr>
        <w:t>у</w:t>
      </w:r>
      <w:r>
        <w:rPr>
          <w:rFonts w:hint="default" w:ascii="Arial" w:hAnsi="Arial" w:cs="Arial"/>
          <w:color w:val="auto"/>
          <w:kern w:val="0"/>
          <w:sz w:val="20"/>
          <w:szCs w:val="20"/>
          <w:lang w:val="ru-RU" w:eastAsia="sr-Latn-CS"/>
        </w:rPr>
        <w:t>да</w:t>
      </w:r>
      <w:r>
        <w:rPr>
          <w:rFonts w:hint="default" w:ascii="Arial" w:hAnsi="Arial" w:cs="Arial"/>
          <w:color w:val="auto"/>
          <w:spacing w:val="54"/>
          <w:kern w:val="0"/>
          <w:sz w:val="20"/>
          <w:szCs w:val="20"/>
          <w:lang w:val="ru-RU" w:eastAsia="sr-Latn-CS"/>
        </w:rPr>
        <w:t xml:space="preserve"> </w:t>
      </w:r>
      <w:r>
        <w:rPr>
          <w:rFonts w:hint="default" w:ascii="Arial" w:hAnsi="Arial" w:cs="Arial"/>
          <w:color w:val="auto"/>
          <w:kern w:val="0"/>
          <w:sz w:val="20"/>
          <w:szCs w:val="20"/>
          <w:lang w:val="ru-RU" w:eastAsia="sr-Latn-CS"/>
        </w:rPr>
        <w:t>мора</w:t>
      </w:r>
      <w:r>
        <w:rPr>
          <w:rFonts w:hint="default" w:ascii="Arial" w:hAnsi="Arial" w:cs="Arial"/>
          <w:color w:val="auto"/>
          <w:spacing w:val="-5"/>
          <w:kern w:val="0"/>
          <w:sz w:val="20"/>
          <w:szCs w:val="20"/>
          <w:lang w:val="ru-RU" w:eastAsia="sr-Latn-CS"/>
        </w:rPr>
        <w:t xml:space="preserve"> </w:t>
      </w:r>
      <w:r>
        <w:rPr>
          <w:rFonts w:hint="default" w:ascii="Arial" w:hAnsi="Arial" w:cs="Arial"/>
          <w:color w:val="auto"/>
          <w:kern w:val="0"/>
          <w:sz w:val="20"/>
          <w:szCs w:val="20"/>
          <w:lang w:val="ru-RU" w:eastAsia="sr-Latn-CS"/>
        </w:rPr>
        <w:t>да</w:t>
      </w:r>
      <w:r>
        <w:rPr>
          <w:rFonts w:hint="default" w:ascii="Arial" w:hAnsi="Arial" w:cs="Arial"/>
          <w:color w:val="auto"/>
          <w:spacing w:val="-2"/>
          <w:kern w:val="0"/>
          <w:sz w:val="20"/>
          <w:szCs w:val="20"/>
          <w:lang w:val="ru-RU" w:eastAsia="sr-Latn-CS"/>
        </w:rPr>
        <w:t xml:space="preserve"> </w:t>
      </w:r>
      <w:r>
        <w:rPr>
          <w:rFonts w:hint="default" w:ascii="Arial" w:hAnsi="Arial" w:cs="Arial"/>
          <w:color w:val="auto"/>
          <w:kern w:val="0"/>
          <w:sz w:val="20"/>
          <w:szCs w:val="20"/>
          <w:lang w:val="ru-RU" w:eastAsia="sr-Latn-CS"/>
        </w:rPr>
        <w:t>сад</w:t>
      </w:r>
      <w:r>
        <w:rPr>
          <w:rFonts w:hint="default" w:ascii="Arial" w:hAnsi="Arial" w:cs="Arial"/>
          <w:color w:val="auto"/>
          <w:spacing w:val="-1"/>
          <w:kern w:val="0"/>
          <w:sz w:val="20"/>
          <w:szCs w:val="20"/>
          <w:lang w:val="ru-RU" w:eastAsia="sr-Latn-CS"/>
        </w:rPr>
        <w:t>р</w:t>
      </w:r>
      <w:r>
        <w:rPr>
          <w:rFonts w:hint="default" w:ascii="Arial" w:hAnsi="Arial" w:cs="Arial"/>
          <w:color w:val="auto"/>
          <w:kern w:val="0"/>
          <w:sz w:val="20"/>
          <w:szCs w:val="20"/>
          <w:lang w:val="ru-RU" w:eastAsia="sr-Latn-CS"/>
        </w:rPr>
        <w:t>жи:</w:t>
      </w:r>
    </w:p>
    <w:p w14:paraId="05AFBE2A">
      <w:pPr>
        <w:widowControl/>
        <w:overflowPunct w:val="0"/>
        <w:autoSpaceDE w:val="0"/>
        <w:autoSpaceDN w:val="0"/>
        <w:adjustRightInd w:val="0"/>
        <w:spacing w:after="0" w:line="240" w:lineRule="auto"/>
        <w:ind w:right="0" w:rightChars="0"/>
        <w:jc w:val="both"/>
        <w:rPr>
          <w:rFonts w:hint="default" w:ascii="Arial" w:hAnsi="Arial" w:cs="Arial"/>
          <w:color w:val="auto"/>
          <w:kern w:val="0"/>
          <w:sz w:val="20"/>
          <w:szCs w:val="20"/>
          <w:lang w:val="sr-Cyrl-CS" w:eastAsia="sr-Latn-CS"/>
        </w:rPr>
      </w:pPr>
      <w:r>
        <w:rPr>
          <w:rFonts w:hint="default" w:ascii="Arial" w:hAnsi="Arial" w:cs="Arial"/>
          <w:color w:val="auto"/>
          <w:kern w:val="0"/>
          <w:sz w:val="20"/>
          <w:szCs w:val="20"/>
          <w:lang w:val="sr-Cyrl-CS" w:eastAsia="sr-Latn-CS"/>
        </w:rPr>
        <w:t>1.</w:t>
      </w:r>
      <w:r>
        <w:rPr>
          <w:rFonts w:hint="default" w:ascii="Arial" w:hAnsi="Arial" w:cs="Arial"/>
          <w:b/>
          <w:color w:val="auto"/>
          <w:kern w:val="0"/>
          <w:sz w:val="20"/>
          <w:szCs w:val="20"/>
          <w:lang w:val="sr-Cyrl-CS" w:eastAsia="sr-Latn-CS"/>
        </w:rPr>
        <w:t xml:space="preserve"> за физичка лица:</w:t>
      </w:r>
      <w:r>
        <w:rPr>
          <w:rFonts w:hint="default" w:ascii="Arial" w:hAnsi="Arial" w:cs="Arial"/>
          <w:color w:val="auto"/>
          <w:kern w:val="0"/>
          <w:sz w:val="20"/>
          <w:szCs w:val="20"/>
          <w:lang w:val="sr-Cyrl-CS" w:eastAsia="sr-Latn-CS"/>
        </w:rPr>
        <w:t xml:space="preserve"> име и презиме, јединствен матични број грађана, број личне карте, адресу становања и број телефона; </w:t>
      </w:r>
    </w:p>
    <w:p w14:paraId="7247BA84">
      <w:pPr>
        <w:widowControl/>
        <w:overflowPunct w:val="0"/>
        <w:autoSpaceDE w:val="0"/>
        <w:autoSpaceDN w:val="0"/>
        <w:adjustRightInd w:val="0"/>
        <w:spacing w:after="0" w:line="240" w:lineRule="auto"/>
        <w:ind w:right="0" w:rightChars="0"/>
        <w:jc w:val="both"/>
        <w:rPr>
          <w:rFonts w:hint="default" w:ascii="Arial" w:hAnsi="Arial" w:cs="Arial"/>
          <w:color w:val="auto"/>
          <w:kern w:val="0"/>
          <w:sz w:val="20"/>
          <w:szCs w:val="20"/>
          <w:lang w:val="sr-Cyrl-CS" w:eastAsia="sr-Latn-CS"/>
        </w:rPr>
      </w:pPr>
      <w:r>
        <w:rPr>
          <w:rFonts w:hint="default" w:ascii="Arial" w:hAnsi="Arial" w:cs="Arial"/>
          <w:color w:val="auto"/>
          <w:kern w:val="0"/>
          <w:sz w:val="20"/>
          <w:szCs w:val="20"/>
          <w:lang w:val="sr-Cyrl-CS" w:eastAsia="sr-Latn-CS"/>
        </w:rPr>
        <w:t xml:space="preserve">2. </w:t>
      </w:r>
      <w:r>
        <w:rPr>
          <w:rFonts w:hint="default" w:ascii="Arial" w:hAnsi="Arial" w:cs="Arial"/>
          <w:b/>
          <w:color w:val="auto"/>
          <w:kern w:val="0"/>
          <w:sz w:val="20"/>
          <w:szCs w:val="20"/>
          <w:lang w:val="sr-Cyrl-CS" w:eastAsia="sr-Latn-CS"/>
        </w:rPr>
        <w:t xml:space="preserve">за предузетнике и правна лица: </w:t>
      </w:r>
      <w:r>
        <w:rPr>
          <w:rFonts w:hint="default" w:ascii="Arial" w:hAnsi="Arial" w:cs="Arial"/>
          <w:color w:val="auto"/>
          <w:kern w:val="0"/>
          <w:sz w:val="20"/>
          <w:szCs w:val="20"/>
          <w:lang w:val="sr-Cyrl-CS" w:eastAsia="sr-Latn-CS"/>
        </w:rPr>
        <w:t>назив, односно пословно име, порески идентификациони број</w:t>
      </w:r>
      <w:r>
        <w:rPr>
          <w:rFonts w:hint="default" w:ascii="Arial" w:hAnsi="Arial" w:cs="Arial"/>
          <w:color w:val="auto"/>
          <w:kern w:val="0"/>
          <w:sz w:val="20"/>
          <w:szCs w:val="20"/>
          <w:lang w:val="sr-Cyrl-RS" w:eastAsia="sr-Latn-CS"/>
        </w:rPr>
        <w:t xml:space="preserve"> </w:t>
      </w:r>
      <w:r>
        <w:rPr>
          <w:rFonts w:hint="default" w:ascii="Arial" w:hAnsi="Arial" w:cs="Arial"/>
          <w:color w:val="auto"/>
          <w:kern w:val="0"/>
          <w:sz w:val="20"/>
          <w:szCs w:val="20"/>
          <w:lang w:val="sr-Cyrl-CS" w:eastAsia="sr-Latn-CS"/>
        </w:rPr>
        <w:t>, матични број</w:t>
      </w:r>
      <w:r>
        <w:rPr>
          <w:rFonts w:hint="default" w:ascii="Arial" w:hAnsi="Arial" w:cs="Arial"/>
          <w:color w:val="auto"/>
          <w:kern w:val="0"/>
          <w:sz w:val="20"/>
          <w:szCs w:val="20"/>
          <w:lang w:val="sr-Cyrl-RS" w:eastAsia="sr-Latn-CS"/>
        </w:rPr>
        <w:t xml:space="preserve"> и број решења о регистрацији код Агенције за привредне регистре,</w:t>
      </w:r>
      <w:r>
        <w:rPr>
          <w:rFonts w:hint="default" w:ascii="Arial" w:hAnsi="Arial" w:cs="Arial"/>
          <w:color w:val="auto"/>
          <w:kern w:val="0"/>
          <w:sz w:val="20"/>
          <w:szCs w:val="20"/>
          <w:lang w:val="sr-Cyrl-CS" w:eastAsia="sr-Latn-CS"/>
        </w:rPr>
        <w:t>седиште, број телефона, потпис овлашћеног лица.</w:t>
      </w:r>
    </w:p>
    <w:p w14:paraId="3B330F59">
      <w:pPr>
        <w:widowControl/>
        <w:overflowPunct w:val="0"/>
        <w:autoSpaceDE w:val="0"/>
        <w:autoSpaceDN w:val="0"/>
        <w:adjustRightInd w:val="0"/>
        <w:spacing w:after="0" w:line="240" w:lineRule="auto"/>
        <w:ind w:right="0" w:rightChars="0"/>
        <w:jc w:val="both"/>
        <w:rPr>
          <w:rFonts w:hint="default" w:ascii="Arial" w:hAnsi="Arial" w:cs="Arial"/>
          <w:color w:val="auto"/>
          <w:kern w:val="0"/>
          <w:sz w:val="20"/>
          <w:szCs w:val="20"/>
          <w:lang w:val="ru-RU" w:eastAsia="sr-Latn-CS"/>
        </w:rPr>
      </w:pPr>
      <w:r>
        <w:rPr>
          <w:rFonts w:hint="default" w:ascii="Arial" w:hAnsi="Arial" w:cs="Arial"/>
          <w:b/>
          <w:bCs/>
          <w:color w:val="auto"/>
          <w:kern w:val="0"/>
          <w:sz w:val="20"/>
          <w:szCs w:val="20"/>
          <w:u w:val="single"/>
          <w:lang w:val="sr-Cyrl-CS" w:eastAsia="sr-Latn-CS"/>
        </w:rPr>
        <w:t xml:space="preserve">Поред наведеног </w:t>
      </w:r>
      <w:r>
        <w:rPr>
          <w:rFonts w:hint="default" w:ascii="Arial" w:hAnsi="Arial" w:cs="Arial"/>
          <w:b/>
          <w:bCs/>
          <w:color w:val="auto"/>
          <w:kern w:val="0"/>
          <w:sz w:val="20"/>
          <w:szCs w:val="20"/>
          <w:u w:val="single"/>
          <w:lang w:val="ru-RU" w:eastAsia="sr-Latn-CS"/>
        </w:rPr>
        <w:t>Пон</w:t>
      </w:r>
      <w:r>
        <w:rPr>
          <w:rFonts w:hint="default" w:ascii="Arial" w:hAnsi="Arial" w:cs="Arial"/>
          <w:b/>
          <w:bCs/>
          <w:color w:val="auto"/>
          <w:spacing w:val="-1"/>
          <w:kern w:val="0"/>
          <w:sz w:val="20"/>
          <w:szCs w:val="20"/>
          <w:u w:val="single"/>
          <w:lang w:val="ru-RU" w:eastAsia="sr-Latn-CS"/>
        </w:rPr>
        <w:t>у</w:t>
      </w:r>
      <w:r>
        <w:rPr>
          <w:rFonts w:hint="default" w:ascii="Arial" w:hAnsi="Arial" w:cs="Arial"/>
          <w:b/>
          <w:bCs/>
          <w:color w:val="auto"/>
          <w:kern w:val="0"/>
          <w:sz w:val="20"/>
          <w:szCs w:val="20"/>
          <w:u w:val="single"/>
          <w:lang w:val="ru-RU" w:eastAsia="sr-Latn-CS"/>
        </w:rPr>
        <w:t>да</w:t>
      </w:r>
      <w:r>
        <w:rPr>
          <w:rFonts w:hint="default" w:ascii="Arial" w:hAnsi="Arial" w:cs="Arial"/>
          <w:b/>
          <w:bCs/>
          <w:color w:val="auto"/>
          <w:spacing w:val="54"/>
          <w:kern w:val="0"/>
          <w:sz w:val="20"/>
          <w:szCs w:val="20"/>
          <w:u w:val="single"/>
          <w:lang w:val="ru-RU" w:eastAsia="sr-Latn-CS"/>
        </w:rPr>
        <w:t xml:space="preserve"> </w:t>
      </w:r>
      <w:r>
        <w:rPr>
          <w:rFonts w:hint="default" w:ascii="Arial" w:hAnsi="Arial" w:cs="Arial"/>
          <w:b/>
          <w:bCs/>
          <w:color w:val="auto"/>
          <w:kern w:val="0"/>
          <w:sz w:val="20"/>
          <w:szCs w:val="20"/>
          <w:u w:val="single"/>
          <w:lang w:val="ru-RU" w:eastAsia="sr-Latn-CS"/>
        </w:rPr>
        <w:t>мора</w:t>
      </w:r>
      <w:r>
        <w:rPr>
          <w:rFonts w:hint="default" w:ascii="Arial" w:hAnsi="Arial" w:cs="Arial"/>
          <w:b/>
          <w:bCs/>
          <w:color w:val="auto"/>
          <w:spacing w:val="-5"/>
          <w:kern w:val="0"/>
          <w:sz w:val="20"/>
          <w:szCs w:val="20"/>
          <w:u w:val="single"/>
          <w:lang w:val="ru-RU" w:eastAsia="sr-Latn-CS"/>
        </w:rPr>
        <w:t xml:space="preserve"> </w:t>
      </w:r>
      <w:r>
        <w:rPr>
          <w:rFonts w:hint="default" w:ascii="Arial" w:hAnsi="Arial" w:cs="Arial"/>
          <w:b/>
          <w:bCs/>
          <w:color w:val="auto"/>
          <w:kern w:val="0"/>
          <w:sz w:val="20"/>
          <w:szCs w:val="20"/>
          <w:u w:val="single"/>
          <w:lang w:val="ru-RU" w:eastAsia="sr-Latn-CS"/>
        </w:rPr>
        <w:t>да</w:t>
      </w:r>
      <w:r>
        <w:rPr>
          <w:rFonts w:hint="default" w:ascii="Arial" w:hAnsi="Arial" w:cs="Arial"/>
          <w:b/>
          <w:bCs/>
          <w:color w:val="auto"/>
          <w:spacing w:val="-2"/>
          <w:kern w:val="0"/>
          <w:sz w:val="20"/>
          <w:szCs w:val="20"/>
          <w:u w:val="single"/>
          <w:lang w:val="ru-RU" w:eastAsia="sr-Latn-CS"/>
        </w:rPr>
        <w:t xml:space="preserve"> </w:t>
      </w:r>
      <w:r>
        <w:rPr>
          <w:rFonts w:hint="default" w:ascii="Arial" w:hAnsi="Arial" w:cs="Arial"/>
          <w:b/>
          <w:bCs/>
          <w:color w:val="auto"/>
          <w:kern w:val="0"/>
          <w:sz w:val="20"/>
          <w:szCs w:val="20"/>
          <w:u w:val="single"/>
          <w:lang w:val="ru-RU" w:eastAsia="sr-Latn-CS"/>
        </w:rPr>
        <w:t>сад</w:t>
      </w:r>
      <w:r>
        <w:rPr>
          <w:rFonts w:hint="default" w:ascii="Arial" w:hAnsi="Arial" w:cs="Arial"/>
          <w:b/>
          <w:bCs/>
          <w:color w:val="auto"/>
          <w:spacing w:val="-1"/>
          <w:kern w:val="0"/>
          <w:sz w:val="20"/>
          <w:szCs w:val="20"/>
          <w:u w:val="single"/>
          <w:lang w:val="ru-RU" w:eastAsia="sr-Latn-CS"/>
        </w:rPr>
        <w:t>р</w:t>
      </w:r>
      <w:r>
        <w:rPr>
          <w:rFonts w:hint="default" w:ascii="Arial" w:hAnsi="Arial" w:cs="Arial"/>
          <w:b/>
          <w:bCs/>
          <w:color w:val="auto"/>
          <w:kern w:val="0"/>
          <w:sz w:val="20"/>
          <w:szCs w:val="20"/>
          <w:u w:val="single"/>
          <w:lang w:val="ru-RU" w:eastAsia="sr-Latn-CS"/>
        </w:rPr>
        <w:t>жи  и</w:t>
      </w:r>
      <w:r>
        <w:rPr>
          <w:rFonts w:hint="default" w:ascii="Arial" w:hAnsi="Arial" w:cs="Arial"/>
          <w:color w:val="auto"/>
          <w:kern w:val="0"/>
          <w:sz w:val="20"/>
          <w:szCs w:val="20"/>
          <w:lang w:val="ru-RU" w:eastAsia="sr-Latn-CS"/>
        </w:rPr>
        <w:t>:</w:t>
      </w:r>
    </w:p>
    <w:p w14:paraId="232F338F">
      <w:pPr>
        <w:widowControl/>
        <w:overflowPunct w:val="0"/>
        <w:autoSpaceDE w:val="0"/>
        <w:autoSpaceDN w:val="0"/>
        <w:adjustRightInd w:val="0"/>
        <w:spacing w:after="0" w:line="240" w:lineRule="auto"/>
        <w:ind w:right="0" w:rightChars="0"/>
        <w:jc w:val="both"/>
        <w:rPr>
          <w:rFonts w:hint="default" w:ascii="Arial" w:hAnsi="Arial" w:cs="Arial"/>
          <w:color w:val="auto"/>
          <w:kern w:val="0"/>
          <w:sz w:val="20"/>
          <w:szCs w:val="20"/>
          <w:lang w:val="sr-Cyrl-CS" w:eastAsia="sr-Latn-CS"/>
        </w:rPr>
      </w:pPr>
      <w:r>
        <w:rPr>
          <w:rFonts w:hint="default" w:ascii="Arial" w:hAnsi="Arial" w:cs="Arial"/>
          <w:color w:val="auto"/>
          <w:kern w:val="0"/>
          <w:sz w:val="20"/>
          <w:szCs w:val="20"/>
          <w:lang w:val="ru-RU" w:eastAsia="sr-Latn-CS"/>
        </w:rPr>
        <w:t xml:space="preserve">- </w:t>
      </w:r>
      <w:r>
        <w:rPr>
          <w:rFonts w:hint="default" w:ascii="Arial" w:hAnsi="Arial" w:cs="Arial"/>
          <w:color w:val="auto"/>
          <w:kern w:val="0"/>
          <w:sz w:val="20"/>
          <w:szCs w:val="20"/>
          <w:lang w:val="sr-Cyrl-RS" w:eastAsia="sr-Latn-CS"/>
        </w:rPr>
        <w:t xml:space="preserve"> </w:t>
      </w:r>
      <w:r>
        <w:rPr>
          <w:rFonts w:hint="default" w:ascii="Arial" w:hAnsi="Arial" w:cs="Arial"/>
          <w:color w:val="auto"/>
          <w:kern w:val="0"/>
          <w:sz w:val="20"/>
          <w:szCs w:val="20"/>
          <w:lang w:val="ru-RU" w:eastAsia="sr-Latn-CS"/>
        </w:rPr>
        <w:t>износ понуђене цене отуђења земљишта,</w:t>
      </w:r>
    </w:p>
    <w:p w14:paraId="6D4EF99D">
      <w:pPr>
        <w:widowControl/>
        <w:overflowPunct w:val="0"/>
        <w:autoSpaceDE w:val="0"/>
        <w:autoSpaceDN w:val="0"/>
        <w:adjustRightInd w:val="0"/>
        <w:spacing w:after="0" w:line="240" w:lineRule="auto"/>
        <w:ind w:right="0" w:rightChars="0"/>
        <w:jc w:val="both"/>
        <w:rPr>
          <w:rFonts w:hint="default" w:ascii="Arial" w:hAnsi="Arial" w:cs="Arial"/>
          <w:color w:val="auto"/>
          <w:kern w:val="0"/>
          <w:sz w:val="20"/>
          <w:szCs w:val="20"/>
          <w:lang w:val="sr-Cyrl-CS" w:eastAsia="sr-Latn-CS"/>
        </w:rPr>
      </w:pPr>
      <w:r>
        <w:rPr>
          <w:rFonts w:hint="default" w:ascii="Arial" w:hAnsi="Arial" w:cs="Arial"/>
          <w:color w:val="auto"/>
          <w:kern w:val="0"/>
          <w:sz w:val="20"/>
          <w:szCs w:val="20"/>
          <w:lang w:val="sr-Cyrl-CS" w:eastAsia="sr-Latn-CS"/>
        </w:rPr>
        <w:t>-  доказ о уплаћеном гарантном износу,</w:t>
      </w:r>
    </w:p>
    <w:p w14:paraId="7A15DBC2">
      <w:pPr>
        <w:widowControl/>
        <w:overflowPunct w:val="0"/>
        <w:autoSpaceDE w:val="0"/>
        <w:autoSpaceDN w:val="0"/>
        <w:adjustRightInd w:val="0"/>
        <w:spacing w:after="0" w:line="240" w:lineRule="auto"/>
        <w:ind w:right="0" w:rightChars="0"/>
        <w:jc w:val="both"/>
        <w:rPr>
          <w:rFonts w:hint="default" w:ascii="Arial" w:hAnsi="Arial" w:cs="Arial"/>
          <w:color w:val="auto"/>
          <w:kern w:val="0"/>
          <w:sz w:val="20"/>
          <w:szCs w:val="20"/>
          <w:lang w:val="sr-Cyrl-CS" w:eastAsia="sr-Latn-CS"/>
        </w:rPr>
      </w:pPr>
      <w:r>
        <w:rPr>
          <w:rFonts w:hint="default" w:ascii="Arial" w:hAnsi="Arial" w:cs="Arial"/>
          <w:color w:val="auto"/>
          <w:kern w:val="0"/>
          <w:sz w:val="20"/>
          <w:szCs w:val="20"/>
          <w:lang w:val="sr-Cyrl-CS" w:eastAsia="sr-Latn-CS"/>
        </w:rPr>
        <w:t>-  специјална и оверена пуномоћ</w:t>
      </w:r>
      <w:r>
        <w:rPr>
          <w:rFonts w:hint="default" w:ascii="Arial" w:hAnsi="Arial" w:cs="Arial"/>
          <w:color w:val="auto"/>
          <w:kern w:val="0"/>
          <w:sz w:val="20"/>
          <w:szCs w:val="20"/>
          <w:lang w:val="sr-Cyrl-RS" w:eastAsia="sr-Latn-CS"/>
        </w:rPr>
        <w:t xml:space="preserve"> (у случају да понуду доставља пуномоћник)</w:t>
      </w:r>
      <w:r>
        <w:rPr>
          <w:rFonts w:hint="default" w:ascii="Arial" w:hAnsi="Arial" w:cs="Arial"/>
          <w:color w:val="auto"/>
          <w:kern w:val="0"/>
          <w:sz w:val="20"/>
          <w:szCs w:val="20"/>
          <w:lang w:val="sr-Cyrl-CS" w:eastAsia="sr-Latn-CS"/>
        </w:rPr>
        <w:t>,</w:t>
      </w:r>
    </w:p>
    <w:p w14:paraId="1170DB85">
      <w:pPr>
        <w:widowControl/>
        <w:overflowPunct w:val="0"/>
        <w:autoSpaceDE w:val="0"/>
        <w:autoSpaceDN w:val="0"/>
        <w:adjustRightInd w:val="0"/>
        <w:spacing w:after="0" w:line="240" w:lineRule="auto"/>
        <w:ind w:right="0" w:rightChars="0"/>
        <w:jc w:val="both"/>
        <w:rPr>
          <w:rFonts w:hint="default" w:ascii="Arial" w:hAnsi="Arial" w:cs="Arial"/>
          <w:color w:val="auto"/>
          <w:kern w:val="0"/>
          <w:sz w:val="20"/>
          <w:szCs w:val="20"/>
          <w:lang w:val="sr-Cyrl-CS" w:eastAsia="sr-Latn-CS"/>
        </w:rPr>
      </w:pPr>
      <w:r>
        <w:rPr>
          <w:rFonts w:hint="default" w:ascii="Arial" w:hAnsi="Arial" w:cs="Arial"/>
          <w:color w:val="auto"/>
          <w:kern w:val="0"/>
          <w:sz w:val="20"/>
          <w:szCs w:val="20"/>
          <w:lang w:val="sr-Cyrl-CS" w:eastAsia="sr-Latn-CS"/>
        </w:rPr>
        <w:t>-  фотокопија личне карте за физичка лица,</w:t>
      </w:r>
    </w:p>
    <w:p w14:paraId="419CDE48">
      <w:pPr>
        <w:widowControl/>
        <w:overflowPunct w:val="0"/>
        <w:autoSpaceDE w:val="0"/>
        <w:autoSpaceDN w:val="0"/>
        <w:adjustRightInd w:val="0"/>
        <w:spacing w:after="0" w:line="240" w:lineRule="auto"/>
        <w:ind w:right="0" w:rightChars="0"/>
        <w:jc w:val="both"/>
        <w:rPr>
          <w:rFonts w:hint="default" w:ascii="Arial" w:hAnsi="Arial" w:cs="Arial"/>
          <w:color w:val="auto"/>
          <w:kern w:val="0"/>
          <w:sz w:val="20"/>
          <w:szCs w:val="20"/>
          <w:lang w:val="sr-Cyrl-CS" w:eastAsia="sr-Latn-CS"/>
        </w:rPr>
      </w:pPr>
      <w:r>
        <w:rPr>
          <w:rFonts w:hint="default" w:ascii="Arial" w:hAnsi="Arial" w:cs="Arial"/>
          <w:color w:val="auto"/>
          <w:kern w:val="0"/>
          <w:sz w:val="20"/>
          <w:szCs w:val="20"/>
          <w:lang w:val="sr-Cyrl-CS" w:eastAsia="sr-Latn-CS"/>
        </w:rPr>
        <w:t xml:space="preserve">- </w:t>
      </w:r>
      <w:r>
        <w:rPr>
          <w:rFonts w:hint="default" w:ascii="Arial" w:hAnsi="Arial" w:cs="Arial"/>
          <w:color w:val="auto"/>
          <w:kern w:val="0"/>
          <w:sz w:val="20"/>
          <w:szCs w:val="20"/>
          <w:lang w:val="sr-Cyrl-RS" w:eastAsia="sr-Latn-CS"/>
        </w:rPr>
        <w:t xml:space="preserve"> </w:t>
      </w:r>
      <w:r>
        <w:rPr>
          <w:rFonts w:hint="default" w:ascii="Arial" w:hAnsi="Arial" w:cs="Arial"/>
          <w:color w:val="auto"/>
          <w:kern w:val="0"/>
          <w:sz w:val="20"/>
          <w:szCs w:val="20"/>
          <w:lang w:val="sr-Cyrl-CS" w:eastAsia="sr-Latn-CS"/>
        </w:rPr>
        <w:t>решење о упису у Регистар привредних субјеката или други одговарајући регистар,</w:t>
      </w:r>
    </w:p>
    <w:p w14:paraId="30DC8876">
      <w:pPr>
        <w:widowControl w:val="0"/>
        <w:overflowPunct w:val="0"/>
        <w:autoSpaceDE w:val="0"/>
        <w:autoSpaceDN w:val="0"/>
        <w:adjustRightInd w:val="0"/>
        <w:spacing w:after="0" w:line="240" w:lineRule="auto"/>
        <w:ind w:right="0" w:rightChars="0"/>
        <w:jc w:val="both"/>
        <w:rPr>
          <w:rFonts w:hint="default" w:ascii="Arial" w:hAnsi="Arial" w:cs="Arial"/>
          <w:color w:val="auto"/>
          <w:spacing w:val="1"/>
          <w:kern w:val="0"/>
          <w:sz w:val="20"/>
          <w:szCs w:val="20"/>
          <w:lang w:eastAsia="sr-Latn-CS"/>
        </w:rPr>
      </w:pPr>
      <w:r>
        <w:rPr>
          <w:rFonts w:hint="default" w:ascii="Arial" w:hAnsi="Arial" w:cs="Arial"/>
          <w:color w:val="auto"/>
          <w:kern w:val="0"/>
          <w:sz w:val="20"/>
          <w:szCs w:val="20"/>
          <w:lang w:val="sr-Cyrl-CS" w:eastAsia="sr-Latn-CS"/>
        </w:rPr>
        <w:t xml:space="preserve">- </w:t>
      </w:r>
      <w:r>
        <w:rPr>
          <w:rFonts w:hint="default" w:ascii="Arial" w:hAnsi="Arial" w:cs="Arial"/>
          <w:color w:val="auto"/>
          <w:spacing w:val="-9"/>
          <w:kern w:val="0"/>
          <w:sz w:val="20"/>
          <w:szCs w:val="20"/>
          <w:lang w:eastAsia="sr-Latn-CS"/>
        </w:rPr>
        <w:t xml:space="preserve"> </w:t>
      </w:r>
      <w:r>
        <w:rPr>
          <w:rFonts w:hint="default" w:ascii="Arial" w:hAnsi="Arial" w:cs="Arial"/>
          <w:color w:val="auto"/>
          <w:kern w:val="0"/>
          <w:sz w:val="20"/>
          <w:szCs w:val="20"/>
          <w:lang w:eastAsia="sr-Latn-CS"/>
        </w:rPr>
        <w:t>из</w:t>
      </w:r>
      <w:r>
        <w:rPr>
          <w:rFonts w:hint="default" w:ascii="Arial" w:hAnsi="Arial" w:cs="Arial"/>
          <w:color w:val="auto"/>
          <w:spacing w:val="2"/>
          <w:kern w:val="0"/>
          <w:sz w:val="20"/>
          <w:szCs w:val="20"/>
          <w:lang w:eastAsia="sr-Latn-CS"/>
        </w:rPr>
        <w:t>ј</w:t>
      </w:r>
      <w:r>
        <w:rPr>
          <w:rFonts w:hint="default" w:ascii="Arial" w:hAnsi="Arial" w:cs="Arial"/>
          <w:color w:val="auto"/>
          <w:kern w:val="0"/>
          <w:sz w:val="20"/>
          <w:szCs w:val="20"/>
          <w:lang w:eastAsia="sr-Latn-CS"/>
        </w:rPr>
        <w:t>аву</w:t>
      </w:r>
      <w:r>
        <w:rPr>
          <w:rFonts w:hint="default" w:ascii="Arial" w:hAnsi="Arial" w:cs="Arial"/>
          <w:color w:val="auto"/>
          <w:spacing w:val="-6"/>
          <w:kern w:val="0"/>
          <w:sz w:val="20"/>
          <w:szCs w:val="20"/>
          <w:lang w:eastAsia="sr-Latn-CS"/>
        </w:rPr>
        <w:t xml:space="preserve"> </w:t>
      </w:r>
      <w:r>
        <w:rPr>
          <w:rFonts w:hint="default" w:ascii="Arial" w:hAnsi="Arial" w:cs="Arial"/>
          <w:color w:val="auto"/>
          <w:kern w:val="0"/>
          <w:sz w:val="20"/>
          <w:szCs w:val="20"/>
          <w:lang w:eastAsia="sr-Latn-CS"/>
        </w:rPr>
        <w:t>о</w:t>
      </w:r>
      <w:r>
        <w:rPr>
          <w:rFonts w:hint="default" w:ascii="Arial" w:hAnsi="Arial" w:cs="Arial"/>
          <w:color w:val="auto"/>
          <w:spacing w:val="-1"/>
          <w:kern w:val="0"/>
          <w:sz w:val="20"/>
          <w:szCs w:val="20"/>
          <w:lang w:eastAsia="sr-Latn-CS"/>
        </w:rPr>
        <w:t xml:space="preserve"> </w:t>
      </w:r>
      <w:r>
        <w:rPr>
          <w:rFonts w:hint="default" w:ascii="Arial" w:hAnsi="Arial" w:cs="Arial"/>
          <w:color w:val="auto"/>
          <w:kern w:val="0"/>
          <w:sz w:val="20"/>
          <w:szCs w:val="20"/>
          <w:lang w:eastAsia="sr-Latn-CS"/>
        </w:rPr>
        <w:t>прихватању</w:t>
      </w:r>
      <w:r>
        <w:rPr>
          <w:rFonts w:hint="default" w:ascii="Arial" w:hAnsi="Arial" w:cs="Arial"/>
          <w:color w:val="auto"/>
          <w:spacing w:val="-12"/>
          <w:kern w:val="0"/>
          <w:sz w:val="20"/>
          <w:szCs w:val="20"/>
          <w:lang w:eastAsia="sr-Latn-CS"/>
        </w:rPr>
        <w:t xml:space="preserve"> </w:t>
      </w:r>
      <w:r>
        <w:rPr>
          <w:rFonts w:hint="default" w:ascii="Arial" w:hAnsi="Arial" w:cs="Arial"/>
          <w:color w:val="auto"/>
          <w:spacing w:val="1"/>
          <w:kern w:val="0"/>
          <w:sz w:val="20"/>
          <w:szCs w:val="20"/>
          <w:lang w:eastAsia="sr-Latn-CS"/>
        </w:rPr>
        <w:t>сви</w:t>
      </w:r>
      <w:r>
        <w:rPr>
          <w:rFonts w:hint="default" w:ascii="Arial" w:hAnsi="Arial" w:cs="Arial"/>
          <w:color w:val="auto"/>
          <w:kern w:val="0"/>
          <w:sz w:val="20"/>
          <w:szCs w:val="20"/>
          <w:lang w:eastAsia="sr-Latn-CS"/>
        </w:rPr>
        <w:t>х</w:t>
      </w:r>
      <w:r>
        <w:rPr>
          <w:rFonts w:hint="default" w:ascii="Arial" w:hAnsi="Arial" w:cs="Arial"/>
          <w:color w:val="auto"/>
          <w:spacing w:val="-6"/>
          <w:kern w:val="0"/>
          <w:sz w:val="20"/>
          <w:szCs w:val="20"/>
          <w:lang w:eastAsia="sr-Latn-CS"/>
        </w:rPr>
        <w:t xml:space="preserve"> </w:t>
      </w:r>
      <w:r>
        <w:rPr>
          <w:rFonts w:hint="default" w:ascii="Arial" w:hAnsi="Arial" w:cs="Arial"/>
          <w:color w:val="auto"/>
          <w:kern w:val="0"/>
          <w:sz w:val="20"/>
          <w:szCs w:val="20"/>
          <w:lang w:eastAsia="sr-Latn-CS"/>
        </w:rPr>
        <w:t>у</w:t>
      </w:r>
      <w:r>
        <w:rPr>
          <w:rFonts w:hint="default" w:ascii="Arial" w:hAnsi="Arial" w:cs="Arial"/>
          <w:color w:val="auto"/>
          <w:spacing w:val="1"/>
          <w:kern w:val="0"/>
          <w:sz w:val="20"/>
          <w:szCs w:val="20"/>
          <w:lang w:eastAsia="sr-Latn-CS"/>
        </w:rPr>
        <w:t>с</w:t>
      </w:r>
      <w:r>
        <w:rPr>
          <w:rFonts w:hint="default" w:ascii="Arial" w:hAnsi="Arial" w:cs="Arial"/>
          <w:color w:val="auto"/>
          <w:kern w:val="0"/>
          <w:sz w:val="20"/>
          <w:szCs w:val="20"/>
          <w:lang w:eastAsia="sr-Latn-CS"/>
        </w:rPr>
        <w:t>л</w:t>
      </w:r>
      <w:r>
        <w:rPr>
          <w:rFonts w:hint="default" w:ascii="Arial" w:hAnsi="Arial" w:cs="Arial"/>
          <w:color w:val="auto"/>
          <w:spacing w:val="2"/>
          <w:kern w:val="0"/>
          <w:sz w:val="20"/>
          <w:szCs w:val="20"/>
          <w:lang w:eastAsia="sr-Latn-CS"/>
        </w:rPr>
        <w:t>о</w:t>
      </w:r>
      <w:r>
        <w:rPr>
          <w:rFonts w:hint="default" w:ascii="Arial" w:hAnsi="Arial" w:cs="Arial"/>
          <w:color w:val="auto"/>
          <w:kern w:val="0"/>
          <w:sz w:val="20"/>
          <w:szCs w:val="20"/>
          <w:lang w:eastAsia="sr-Latn-CS"/>
        </w:rPr>
        <w:t>ва</w:t>
      </w:r>
      <w:r>
        <w:rPr>
          <w:rFonts w:hint="default" w:ascii="Arial" w:hAnsi="Arial" w:cs="Arial"/>
          <w:color w:val="auto"/>
          <w:spacing w:val="-6"/>
          <w:kern w:val="0"/>
          <w:sz w:val="20"/>
          <w:szCs w:val="20"/>
          <w:lang w:eastAsia="sr-Latn-CS"/>
        </w:rPr>
        <w:t xml:space="preserve"> </w:t>
      </w:r>
      <w:r>
        <w:rPr>
          <w:rFonts w:hint="default" w:ascii="Arial" w:hAnsi="Arial" w:cs="Arial"/>
          <w:color w:val="auto"/>
          <w:kern w:val="0"/>
          <w:sz w:val="20"/>
          <w:szCs w:val="20"/>
          <w:lang w:eastAsia="sr-Latn-CS"/>
        </w:rPr>
        <w:t>из</w:t>
      </w:r>
      <w:r>
        <w:rPr>
          <w:rFonts w:hint="default" w:ascii="Arial" w:hAnsi="Arial" w:cs="Arial"/>
          <w:color w:val="auto"/>
          <w:spacing w:val="-2"/>
          <w:kern w:val="0"/>
          <w:sz w:val="20"/>
          <w:szCs w:val="20"/>
          <w:lang w:eastAsia="sr-Latn-CS"/>
        </w:rPr>
        <w:t xml:space="preserve"> </w:t>
      </w:r>
      <w:r>
        <w:rPr>
          <w:rFonts w:hint="default" w:ascii="Arial" w:hAnsi="Arial" w:cs="Arial"/>
          <w:color w:val="auto"/>
          <w:kern w:val="0"/>
          <w:sz w:val="20"/>
          <w:szCs w:val="20"/>
          <w:lang w:eastAsia="sr-Latn-CS"/>
        </w:rPr>
        <w:t>оглас</w:t>
      </w:r>
      <w:r>
        <w:rPr>
          <w:rFonts w:hint="default" w:ascii="Arial" w:hAnsi="Arial" w:cs="Arial"/>
          <w:color w:val="auto"/>
          <w:spacing w:val="1"/>
          <w:kern w:val="0"/>
          <w:sz w:val="20"/>
          <w:szCs w:val="20"/>
          <w:lang w:eastAsia="sr-Latn-CS"/>
        </w:rPr>
        <w:t>а</w:t>
      </w:r>
    </w:p>
    <w:p w14:paraId="0DC0FDB4">
      <w:pPr>
        <w:widowControl w:val="0"/>
        <w:overflowPunct w:val="0"/>
        <w:autoSpaceDE w:val="0"/>
        <w:autoSpaceDN w:val="0"/>
        <w:adjustRightInd w:val="0"/>
        <w:spacing w:after="0" w:line="240" w:lineRule="auto"/>
        <w:ind w:right="0" w:rightChars="0"/>
        <w:jc w:val="both"/>
        <w:rPr>
          <w:rFonts w:hint="default" w:ascii="Arial" w:hAnsi="Arial" w:cs="Arial"/>
          <w:color w:val="auto"/>
          <w:kern w:val="0"/>
          <w:sz w:val="20"/>
          <w:szCs w:val="20"/>
          <w:lang w:val="sr-Cyrl-CS" w:eastAsia="sr-Latn-CS"/>
        </w:rPr>
      </w:pPr>
      <w:r>
        <w:rPr>
          <w:rFonts w:hint="default" w:ascii="Arial" w:hAnsi="Arial" w:cs="Arial"/>
          <w:color w:val="auto"/>
          <w:kern w:val="0"/>
          <w:sz w:val="20"/>
          <w:szCs w:val="20"/>
          <w:lang w:val="sr-Cyrl-CS" w:eastAsia="sr-Latn-CS"/>
        </w:rPr>
        <w:t>-</w:t>
      </w:r>
      <w:r>
        <w:rPr>
          <w:rFonts w:hint="default" w:ascii="Arial" w:hAnsi="Arial" w:cs="Arial"/>
          <w:color w:val="auto"/>
          <w:kern w:val="0"/>
          <w:sz w:val="20"/>
          <w:szCs w:val="20"/>
          <w:lang w:eastAsia="sr-Latn-CS"/>
        </w:rPr>
        <w:t xml:space="preserve"> </w:t>
      </w:r>
      <w:r>
        <w:rPr>
          <w:rFonts w:hint="default" w:ascii="Arial" w:hAnsi="Arial" w:cs="Arial"/>
          <w:color w:val="auto"/>
          <w:kern w:val="0"/>
          <w:sz w:val="20"/>
          <w:szCs w:val="20"/>
          <w:lang w:val="sr-Latn-RS" w:eastAsia="sr-Latn-CS"/>
        </w:rPr>
        <w:t xml:space="preserve"> </w:t>
      </w:r>
      <w:r>
        <w:rPr>
          <w:rFonts w:hint="default" w:ascii="Arial" w:hAnsi="Arial" w:cs="Arial"/>
          <w:color w:val="auto"/>
          <w:kern w:val="0"/>
          <w:sz w:val="20"/>
          <w:szCs w:val="20"/>
          <w:lang w:val="sr-Cyrl-CS" w:eastAsia="sr-Latn-CS"/>
        </w:rPr>
        <w:t>б</w:t>
      </w:r>
      <w:r>
        <w:rPr>
          <w:rFonts w:hint="default" w:ascii="Arial" w:hAnsi="Arial" w:cs="Arial"/>
          <w:color w:val="auto"/>
          <w:kern w:val="0"/>
          <w:sz w:val="20"/>
          <w:szCs w:val="20"/>
          <w:lang w:eastAsia="sr-Latn-CS"/>
        </w:rPr>
        <w:t>рој</w:t>
      </w:r>
      <w:r>
        <w:rPr>
          <w:rFonts w:hint="default" w:ascii="Arial" w:hAnsi="Arial" w:cs="Arial"/>
          <w:color w:val="auto"/>
          <w:spacing w:val="-3"/>
          <w:kern w:val="0"/>
          <w:sz w:val="20"/>
          <w:szCs w:val="20"/>
          <w:lang w:eastAsia="sr-Latn-CS"/>
        </w:rPr>
        <w:t xml:space="preserve"> </w:t>
      </w:r>
      <w:r>
        <w:rPr>
          <w:rFonts w:hint="default" w:ascii="Arial" w:hAnsi="Arial" w:cs="Arial"/>
          <w:color w:val="auto"/>
          <w:kern w:val="0"/>
          <w:sz w:val="20"/>
          <w:szCs w:val="20"/>
          <w:lang w:eastAsia="sr-Latn-CS"/>
        </w:rPr>
        <w:t>текућ</w:t>
      </w:r>
      <w:r>
        <w:rPr>
          <w:rFonts w:hint="default" w:ascii="Arial" w:hAnsi="Arial" w:cs="Arial"/>
          <w:color w:val="auto"/>
          <w:spacing w:val="1"/>
          <w:kern w:val="0"/>
          <w:sz w:val="20"/>
          <w:szCs w:val="20"/>
          <w:lang w:eastAsia="sr-Latn-CS"/>
        </w:rPr>
        <w:t>е</w:t>
      </w:r>
      <w:r>
        <w:rPr>
          <w:rFonts w:hint="default" w:ascii="Arial" w:hAnsi="Arial" w:cs="Arial"/>
          <w:color w:val="auto"/>
          <w:kern w:val="0"/>
          <w:sz w:val="20"/>
          <w:szCs w:val="20"/>
          <w:lang w:eastAsia="sr-Latn-CS"/>
        </w:rPr>
        <w:t>г</w:t>
      </w:r>
      <w:r>
        <w:rPr>
          <w:rFonts w:hint="default" w:ascii="Arial" w:hAnsi="Arial" w:cs="Arial"/>
          <w:color w:val="auto"/>
          <w:spacing w:val="-7"/>
          <w:kern w:val="0"/>
          <w:sz w:val="20"/>
          <w:szCs w:val="20"/>
          <w:lang w:eastAsia="sr-Latn-CS"/>
        </w:rPr>
        <w:t xml:space="preserve"> </w:t>
      </w:r>
      <w:r>
        <w:rPr>
          <w:rFonts w:hint="default" w:ascii="Arial" w:hAnsi="Arial" w:cs="Arial"/>
          <w:color w:val="auto"/>
          <w:kern w:val="0"/>
          <w:sz w:val="20"/>
          <w:szCs w:val="20"/>
          <w:lang w:eastAsia="sr-Latn-CS"/>
        </w:rPr>
        <w:t>рачуна</w:t>
      </w:r>
      <w:r>
        <w:rPr>
          <w:rFonts w:hint="default" w:ascii="Arial" w:hAnsi="Arial" w:cs="Arial"/>
          <w:color w:val="auto"/>
          <w:spacing w:val="-6"/>
          <w:kern w:val="0"/>
          <w:sz w:val="20"/>
          <w:szCs w:val="20"/>
          <w:lang w:eastAsia="sr-Latn-CS"/>
        </w:rPr>
        <w:t xml:space="preserve"> </w:t>
      </w:r>
      <w:r>
        <w:rPr>
          <w:rFonts w:hint="default" w:ascii="Arial" w:hAnsi="Arial" w:cs="Arial"/>
          <w:color w:val="auto"/>
          <w:kern w:val="0"/>
          <w:sz w:val="20"/>
          <w:szCs w:val="20"/>
          <w:lang w:eastAsia="sr-Latn-CS"/>
        </w:rPr>
        <w:t>за враћање</w:t>
      </w:r>
      <w:r>
        <w:rPr>
          <w:rFonts w:hint="default" w:ascii="Arial" w:hAnsi="Arial" w:cs="Arial"/>
          <w:color w:val="auto"/>
          <w:spacing w:val="-8"/>
          <w:kern w:val="0"/>
          <w:sz w:val="20"/>
          <w:szCs w:val="20"/>
          <w:lang w:eastAsia="sr-Latn-CS"/>
        </w:rPr>
        <w:t xml:space="preserve"> </w:t>
      </w:r>
      <w:r>
        <w:rPr>
          <w:rFonts w:hint="default" w:ascii="Arial" w:hAnsi="Arial" w:cs="Arial"/>
          <w:color w:val="auto"/>
          <w:kern w:val="0"/>
          <w:sz w:val="20"/>
          <w:szCs w:val="20"/>
          <w:lang w:eastAsia="sr-Latn-CS"/>
        </w:rPr>
        <w:t>депозита</w:t>
      </w:r>
      <w:r>
        <w:rPr>
          <w:rFonts w:hint="default" w:ascii="Arial" w:hAnsi="Arial" w:cs="Arial"/>
          <w:color w:val="auto"/>
          <w:kern w:val="0"/>
          <w:sz w:val="20"/>
          <w:szCs w:val="20"/>
          <w:lang w:val="sr-Cyrl-CS" w:eastAsia="sr-Latn-CS"/>
        </w:rPr>
        <w:t>.</w:t>
      </w:r>
    </w:p>
    <w:p w14:paraId="1DF7A600">
      <w:pPr>
        <w:widowControl w:val="0"/>
        <w:overflowPunct w:val="0"/>
        <w:autoSpaceDE w:val="0"/>
        <w:autoSpaceDN w:val="0"/>
        <w:adjustRightInd w:val="0"/>
        <w:spacing w:after="0" w:line="240" w:lineRule="auto"/>
        <w:ind w:right="0" w:rightChars="0" w:firstLine="839"/>
        <w:jc w:val="both"/>
        <w:rPr>
          <w:rFonts w:hint="default" w:ascii="Arial" w:hAnsi="Arial" w:cs="Arial"/>
          <w:color w:val="auto"/>
          <w:kern w:val="0"/>
          <w:sz w:val="20"/>
          <w:szCs w:val="20"/>
          <w:lang w:val="ru-RU" w:eastAsia="sr-Latn-CS"/>
        </w:rPr>
      </w:pPr>
      <w:r>
        <w:rPr>
          <w:rFonts w:hint="default" w:ascii="Arial" w:hAnsi="Arial" w:cs="Arial"/>
          <w:color w:val="auto"/>
          <w:kern w:val="0"/>
          <w:sz w:val="20"/>
          <w:szCs w:val="20"/>
          <w:lang w:val="ru-RU" w:eastAsia="sr-Latn-CS"/>
        </w:rPr>
        <w:t>Ако</w:t>
      </w:r>
      <w:r>
        <w:rPr>
          <w:rFonts w:hint="default" w:ascii="Arial" w:hAnsi="Arial" w:cs="Arial"/>
          <w:color w:val="auto"/>
          <w:spacing w:val="-4"/>
          <w:kern w:val="0"/>
          <w:sz w:val="20"/>
          <w:szCs w:val="20"/>
          <w:lang w:val="ru-RU" w:eastAsia="sr-Latn-CS"/>
        </w:rPr>
        <w:t xml:space="preserve"> </w:t>
      </w:r>
      <w:r>
        <w:rPr>
          <w:rFonts w:hint="default" w:ascii="Arial" w:hAnsi="Arial" w:cs="Arial"/>
          <w:color w:val="auto"/>
          <w:kern w:val="0"/>
          <w:sz w:val="20"/>
          <w:szCs w:val="20"/>
          <w:lang w:val="ru-RU" w:eastAsia="sr-Latn-CS"/>
        </w:rPr>
        <w:t>по</w:t>
      </w:r>
      <w:r>
        <w:rPr>
          <w:rFonts w:hint="default" w:ascii="Arial" w:hAnsi="Arial" w:cs="Arial"/>
          <w:color w:val="auto"/>
          <w:spacing w:val="1"/>
          <w:kern w:val="0"/>
          <w:sz w:val="20"/>
          <w:szCs w:val="20"/>
          <w:lang w:val="ru-RU" w:eastAsia="sr-Latn-CS"/>
        </w:rPr>
        <w:t>н</w:t>
      </w:r>
      <w:r>
        <w:rPr>
          <w:rFonts w:hint="default" w:ascii="Arial" w:hAnsi="Arial" w:cs="Arial"/>
          <w:color w:val="auto"/>
          <w:spacing w:val="-1"/>
          <w:kern w:val="0"/>
          <w:sz w:val="20"/>
          <w:szCs w:val="20"/>
          <w:lang w:val="ru-RU" w:eastAsia="sr-Latn-CS"/>
        </w:rPr>
        <w:t>у</w:t>
      </w:r>
      <w:r>
        <w:rPr>
          <w:rFonts w:hint="default" w:ascii="Arial" w:hAnsi="Arial" w:cs="Arial"/>
          <w:color w:val="auto"/>
          <w:kern w:val="0"/>
          <w:sz w:val="20"/>
          <w:szCs w:val="20"/>
          <w:lang w:val="ru-RU" w:eastAsia="sr-Latn-CS"/>
        </w:rPr>
        <w:t>да</w:t>
      </w:r>
      <w:r>
        <w:rPr>
          <w:rFonts w:hint="default" w:ascii="Arial" w:hAnsi="Arial" w:cs="Arial"/>
          <w:color w:val="auto"/>
          <w:spacing w:val="-6"/>
          <w:kern w:val="0"/>
          <w:sz w:val="20"/>
          <w:szCs w:val="20"/>
          <w:lang w:val="ru-RU" w:eastAsia="sr-Latn-CS"/>
        </w:rPr>
        <w:t xml:space="preserve"> </w:t>
      </w:r>
      <w:r>
        <w:rPr>
          <w:rFonts w:hint="default" w:ascii="Arial" w:hAnsi="Arial" w:cs="Arial"/>
          <w:color w:val="auto"/>
          <w:kern w:val="0"/>
          <w:sz w:val="20"/>
          <w:szCs w:val="20"/>
          <w:lang w:val="ru-RU" w:eastAsia="sr-Latn-CS"/>
        </w:rPr>
        <w:t>не</w:t>
      </w:r>
      <w:r>
        <w:rPr>
          <w:rFonts w:hint="default" w:ascii="Arial" w:hAnsi="Arial" w:cs="Arial"/>
          <w:color w:val="auto"/>
          <w:spacing w:val="-1"/>
          <w:kern w:val="0"/>
          <w:sz w:val="20"/>
          <w:szCs w:val="20"/>
          <w:lang w:val="ru-RU" w:eastAsia="sr-Latn-CS"/>
        </w:rPr>
        <w:t xml:space="preserve"> </w:t>
      </w:r>
      <w:r>
        <w:rPr>
          <w:rFonts w:hint="default" w:ascii="Arial" w:hAnsi="Arial" w:cs="Arial"/>
          <w:color w:val="auto"/>
          <w:kern w:val="0"/>
          <w:sz w:val="20"/>
          <w:szCs w:val="20"/>
          <w:lang w:val="ru-RU" w:eastAsia="sr-Latn-CS"/>
        </w:rPr>
        <w:t>садржи</w:t>
      </w:r>
      <w:r>
        <w:rPr>
          <w:rFonts w:hint="default" w:ascii="Arial" w:hAnsi="Arial" w:cs="Arial"/>
          <w:color w:val="auto"/>
          <w:spacing w:val="-7"/>
          <w:kern w:val="0"/>
          <w:sz w:val="20"/>
          <w:szCs w:val="20"/>
          <w:lang w:val="ru-RU" w:eastAsia="sr-Latn-CS"/>
        </w:rPr>
        <w:t xml:space="preserve"> </w:t>
      </w:r>
      <w:r>
        <w:rPr>
          <w:rFonts w:hint="default" w:ascii="Arial" w:hAnsi="Arial" w:cs="Arial"/>
          <w:color w:val="auto"/>
          <w:kern w:val="0"/>
          <w:sz w:val="20"/>
          <w:szCs w:val="20"/>
          <w:lang w:val="ru-RU" w:eastAsia="sr-Latn-CS"/>
        </w:rPr>
        <w:t>наведене</w:t>
      </w:r>
      <w:r>
        <w:rPr>
          <w:rFonts w:hint="default" w:ascii="Arial" w:hAnsi="Arial" w:cs="Arial"/>
          <w:color w:val="auto"/>
          <w:spacing w:val="-9"/>
          <w:kern w:val="0"/>
          <w:sz w:val="20"/>
          <w:szCs w:val="20"/>
          <w:lang w:val="ru-RU" w:eastAsia="sr-Latn-CS"/>
        </w:rPr>
        <w:t xml:space="preserve"> </w:t>
      </w:r>
      <w:r>
        <w:rPr>
          <w:rFonts w:hint="default" w:ascii="Arial" w:hAnsi="Arial" w:cs="Arial"/>
          <w:color w:val="auto"/>
          <w:kern w:val="0"/>
          <w:sz w:val="20"/>
          <w:szCs w:val="20"/>
          <w:lang w:val="ru-RU" w:eastAsia="sr-Latn-CS"/>
        </w:rPr>
        <w:t>податк</w:t>
      </w:r>
      <w:r>
        <w:rPr>
          <w:rFonts w:hint="default" w:ascii="Arial" w:hAnsi="Arial" w:cs="Arial"/>
          <w:color w:val="auto"/>
          <w:spacing w:val="1"/>
          <w:kern w:val="0"/>
          <w:sz w:val="20"/>
          <w:szCs w:val="20"/>
          <w:lang w:val="ru-RU" w:eastAsia="sr-Latn-CS"/>
        </w:rPr>
        <w:t>е</w:t>
      </w:r>
      <w:r>
        <w:rPr>
          <w:rFonts w:hint="default" w:ascii="Arial" w:hAnsi="Arial" w:cs="Arial"/>
          <w:color w:val="auto"/>
          <w:kern w:val="0"/>
          <w:sz w:val="20"/>
          <w:szCs w:val="20"/>
          <w:lang w:val="ru-RU" w:eastAsia="sr-Latn-CS"/>
        </w:rPr>
        <w:t>,</w:t>
      </w:r>
      <w:r>
        <w:rPr>
          <w:rFonts w:hint="default" w:ascii="Arial" w:hAnsi="Arial" w:cs="Arial"/>
          <w:color w:val="auto"/>
          <w:spacing w:val="-8"/>
          <w:kern w:val="0"/>
          <w:sz w:val="20"/>
          <w:szCs w:val="20"/>
          <w:lang w:val="ru-RU" w:eastAsia="sr-Latn-CS"/>
        </w:rPr>
        <w:t xml:space="preserve"> </w:t>
      </w:r>
      <w:r>
        <w:rPr>
          <w:rFonts w:hint="default" w:ascii="Arial" w:hAnsi="Arial" w:cs="Arial"/>
          <w:color w:val="auto"/>
          <w:kern w:val="0"/>
          <w:sz w:val="20"/>
          <w:szCs w:val="20"/>
          <w:lang w:val="ru-RU" w:eastAsia="sr-Latn-CS"/>
        </w:rPr>
        <w:t>уч</w:t>
      </w:r>
      <w:r>
        <w:rPr>
          <w:rFonts w:hint="default" w:ascii="Arial" w:hAnsi="Arial" w:cs="Arial"/>
          <w:color w:val="auto"/>
          <w:spacing w:val="1"/>
          <w:kern w:val="0"/>
          <w:sz w:val="20"/>
          <w:szCs w:val="20"/>
          <w:lang w:val="ru-RU" w:eastAsia="sr-Latn-CS"/>
        </w:rPr>
        <w:t>ес</w:t>
      </w:r>
      <w:r>
        <w:rPr>
          <w:rFonts w:hint="default" w:ascii="Arial" w:hAnsi="Arial" w:cs="Arial"/>
          <w:color w:val="auto"/>
          <w:kern w:val="0"/>
          <w:sz w:val="20"/>
          <w:szCs w:val="20"/>
          <w:lang w:val="ru-RU" w:eastAsia="sr-Latn-CS"/>
        </w:rPr>
        <w:t>ник</w:t>
      </w:r>
      <w:r>
        <w:rPr>
          <w:rFonts w:hint="default" w:ascii="Arial" w:hAnsi="Arial" w:cs="Arial"/>
          <w:color w:val="auto"/>
          <w:spacing w:val="-8"/>
          <w:kern w:val="0"/>
          <w:sz w:val="20"/>
          <w:szCs w:val="20"/>
          <w:lang w:val="ru-RU" w:eastAsia="sr-Latn-CS"/>
        </w:rPr>
        <w:t xml:space="preserve"> </w:t>
      </w:r>
      <w:r>
        <w:rPr>
          <w:rFonts w:hint="default" w:ascii="Arial" w:hAnsi="Arial" w:cs="Arial"/>
          <w:color w:val="auto"/>
          <w:kern w:val="0"/>
          <w:sz w:val="20"/>
          <w:szCs w:val="20"/>
          <w:lang w:val="ru-RU" w:eastAsia="sr-Latn-CS"/>
        </w:rPr>
        <w:t>губи</w:t>
      </w:r>
      <w:r>
        <w:rPr>
          <w:rFonts w:hint="default" w:ascii="Arial" w:hAnsi="Arial" w:cs="Arial"/>
          <w:color w:val="auto"/>
          <w:spacing w:val="-3"/>
          <w:kern w:val="0"/>
          <w:sz w:val="20"/>
          <w:szCs w:val="20"/>
          <w:lang w:val="ru-RU" w:eastAsia="sr-Latn-CS"/>
        </w:rPr>
        <w:t xml:space="preserve"> </w:t>
      </w:r>
      <w:r>
        <w:rPr>
          <w:rFonts w:hint="default" w:ascii="Arial" w:hAnsi="Arial" w:cs="Arial"/>
          <w:color w:val="auto"/>
          <w:kern w:val="0"/>
          <w:sz w:val="20"/>
          <w:szCs w:val="20"/>
          <w:lang w:val="ru-RU" w:eastAsia="sr-Latn-CS"/>
        </w:rPr>
        <w:t>право</w:t>
      </w:r>
      <w:r>
        <w:rPr>
          <w:rFonts w:hint="default" w:ascii="Arial" w:hAnsi="Arial" w:cs="Arial"/>
          <w:color w:val="auto"/>
          <w:spacing w:val="-6"/>
          <w:kern w:val="0"/>
          <w:sz w:val="20"/>
          <w:szCs w:val="20"/>
          <w:lang w:val="ru-RU" w:eastAsia="sr-Latn-CS"/>
        </w:rPr>
        <w:t xml:space="preserve"> </w:t>
      </w:r>
      <w:r>
        <w:rPr>
          <w:rFonts w:hint="default" w:ascii="Arial" w:hAnsi="Arial" w:cs="Arial"/>
          <w:color w:val="auto"/>
          <w:kern w:val="0"/>
          <w:sz w:val="20"/>
          <w:szCs w:val="20"/>
          <w:lang w:val="ru-RU" w:eastAsia="sr-Latn-CS"/>
        </w:rPr>
        <w:t>у</w:t>
      </w:r>
      <w:r>
        <w:rPr>
          <w:rFonts w:hint="default" w:ascii="Arial" w:hAnsi="Arial" w:cs="Arial"/>
          <w:color w:val="auto"/>
          <w:kern w:val="0"/>
          <w:sz w:val="20"/>
          <w:szCs w:val="20"/>
          <w:lang w:val="sr-Cyrl-RS" w:eastAsia="sr-Latn-CS"/>
        </w:rPr>
        <w:t>ч</w:t>
      </w:r>
      <w:r>
        <w:rPr>
          <w:rFonts w:hint="default" w:ascii="Arial" w:hAnsi="Arial" w:cs="Arial"/>
          <w:color w:val="auto"/>
          <w:kern w:val="0"/>
          <w:sz w:val="20"/>
          <w:szCs w:val="20"/>
          <w:lang w:val="ru-RU" w:eastAsia="sr-Latn-CS"/>
        </w:rPr>
        <w:t>еш</w:t>
      </w:r>
      <w:r>
        <w:rPr>
          <w:rFonts w:hint="default" w:ascii="Arial" w:hAnsi="Arial" w:cs="Arial"/>
          <w:color w:val="auto"/>
          <w:spacing w:val="1"/>
          <w:kern w:val="0"/>
          <w:sz w:val="20"/>
          <w:szCs w:val="20"/>
          <w:lang w:val="ru-RU" w:eastAsia="sr-Latn-CS"/>
        </w:rPr>
        <w:t>ћ</w:t>
      </w:r>
      <w:r>
        <w:rPr>
          <w:rFonts w:hint="default" w:ascii="Arial" w:hAnsi="Arial" w:cs="Arial"/>
          <w:color w:val="auto"/>
          <w:kern w:val="0"/>
          <w:sz w:val="20"/>
          <w:szCs w:val="20"/>
          <w:lang w:val="ru-RU" w:eastAsia="sr-Latn-CS"/>
        </w:rPr>
        <w:t>а</w:t>
      </w:r>
      <w:r>
        <w:rPr>
          <w:rFonts w:hint="default" w:ascii="Arial" w:hAnsi="Arial" w:cs="Arial"/>
          <w:color w:val="auto"/>
          <w:spacing w:val="-7"/>
          <w:kern w:val="0"/>
          <w:sz w:val="20"/>
          <w:szCs w:val="20"/>
          <w:lang w:val="ru-RU" w:eastAsia="sr-Latn-CS"/>
        </w:rPr>
        <w:t xml:space="preserve"> </w:t>
      </w:r>
      <w:r>
        <w:rPr>
          <w:rFonts w:hint="default" w:ascii="Arial" w:hAnsi="Arial" w:cs="Arial"/>
          <w:color w:val="auto"/>
          <w:kern w:val="0"/>
          <w:sz w:val="20"/>
          <w:szCs w:val="20"/>
          <w:lang w:val="ru-RU" w:eastAsia="sr-Latn-CS"/>
        </w:rPr>
        <w:t>у</w:t>
      </w:r>
      <w:r>
        <w:rPr>
          <w:rFonts w:hint="default" w:ascii="Arial" w:hAnsi="Arial" w:cs="Arial"/>
          <w:color w:val="auto"/>
          <w:spacing w:val="-1"/>
          <w:kern w:val="0"/>
          <w:sz w:val="20"/>
          <w:szCs w:val="20"/>
          <w:lang w:val="ru-RU" w:eastAsia="sr-Latn-CS"/>
        </w:rPr>
        <w:t xml:space="preserve"> </w:t>
      </w:r>
      <w:r>
        <w:rPr>
          <w:rFonts w:hint="default" w:ascii="Arial" w:hAnsi="Arial" w:cs="Arial"/>
          <w:color w:val="auto"/>
          <w:kern w:val="0"/>
          <w:sz w:val="20"/>
          <w:szCs w:val="20"/>
          <w:lang w:val="ru-RU" w:eastAsia="sr-Latn-CS"/>
        </w:rPr>
        <w:t>поступ</w:t>
      </w:r>
      <w:r>
        <w:rPr>
          <w:rFonts w:hint="default" w:ascii="Arial" w:hAnsi="Arial" w:cs="Arial"/>
          <w:color w:val="auto"/>
          <w:spacing w:val="1"/>
          <w:kern w:val="0"/>
          <w:sz w:val="20"/>
          <w:szCs w:val="20"/>
          <w:lang w:val="ru-RU" w:eastAsia="sr-Latn-CS"/>
        </w:rPr>
        <w:t>к</w:t>
      </w:r>
      <w:r>
        <w:rPr>
          <w:rFonts w:hint="default" w:ascii="Arial" w:hAnsi="Arial" w:cs="Arial"/>
          <w:color w:val="auto"/>
          <w:spacing w:val="-1"/>
          <w:kern w:val="0"/>
          <w:sz w:val="20"/>
          <w:szCs w:val="20"/>
          <w:lang w:val="ru-RU" w:eastAsia="sr-Latn-CS"/>
        </w:rPr>
        <w:t>у</w:t>
      </w:r>
      <w:r>
        <w:rPr>
          <w:rFonts w:hint="default" w:ascii="Arial" w:hAnsi="Arial" w:cs="Arial"/>
          <w:color w:val="auto"/>
          <w:kern w:val="0"/>
          <w:sz w:val="20"/>
          <w:szCs w:val="20"/>
          <w:lang w:val="ru-RU" w:eastAsia="sr-Latn-CS"/>
        </w:rPr>
        <w:t>.</w:t>
      </w:r>
    </w:p>
    <w:p w14:paraId="39F516DC">
      <w:pPr>
        <w:widowControl w:val="0"/>
        <w:overflowPunct w:val="0"/>
        <w:autoSpaceDE w:val="0"/>
        <w:autoSpaceDN w:val="0"/>
        <w:adjustRightInd w:val="0"/>
        <w:spacing w:after="0" w:line="240" w:lineRule="auto"/>
        <w:ind w:right="0" w:rightChars="0" w:firstLine="839"/>
        <w:jc w:val="both"/>
        <w:rPr>
          <w:rFonts w:hint="default" w:ascii="Arial" w:hAnsi="Arial" w:cs="Arial"/>
          <w:color w:val="auto"/>
          <w:kern w:val="0"/>
          <w:sz w:val="20"/>
          <w:szCs w:val="20"/>
          <w:lang w:val="ru-RU" w:eastAsia="sr-Latn-CS"/>
        </w:rPr>
      </w:pPr>
      <w:r>
        <w:rPr>
          <w:rFonts w:hint="default" w:ascii="Arial" w:hAnsi="Arial" w:cs="Arial"/>
          <w:color w:val="auto"/>
          <w:kern w:val="0"/>
          <w:sz w:val="20"/>
          <w:szCs w:val="20"/>
          <w:lang w:val="ru-RU" w:eastAsia="sr-Latn-CS"/>
        </w:rPr>
        <w:t xml:space="preserve">Уколико се на Јавни оглас пријави само један учесник, грађевинско земљиште у јавној својини се може отуђити под условом да је учесник понудио најмање почетни износ цене за отуђење грађевинског земљишта и прихватио све друге услове из огласа. </w:t>
      </w:r>
    </w:p>
    <w:p w14:paraId="02ED942A">
      <w:pPr>
        <w:widowControl w:val="0"/>
        <w:overflowPunct w:val="0"/>
        <w:autoSpaceDE w:val="0"/>
        <w:autoSpaceDN w:val="0"/>
        <w:adjustRightInd w:val="0"/>
        <w:spacing w:after="0" w:line="240" w:lineRule="auto"/>
        <w:ind w:left="119" w:right="0" w:rightChars="0" w:firstLine="720"/>
        <w:jc w:val="both"/>
        <w:rPr>
          <w:rFonts w:hint="default" w:ascii="Arial" w:hAnsi="Arial" w:cs="Arial"/>
          <w:color w:val="auto"/>
          <w:kern w:val="0"/>
          <w:sz w:val="20"/>
          <w:szCs w:val="20"/>
          <w:lang w:val="ru-RU" w:eastAsia="sr-Latn-CS"/>
        </w:rPr>
      </w:pPr>
      <w:r>
        <w:rPr>
          <w:rFonts w:hint="default" w:ascii="Arial" w:hAnsi="Arial" w:cs="Arial"/>
          <w:color w:val="auto"/>
          <w:kern w:val="0"/>
          <w:sz w:val="20"/>
          <w:szCs w:val="20"/>
          <w:lang w:val="ru-RU" w:eastAsia="sr-Latn-CS"/>
        </w:rPr>
        <w:t>Графички</w:t>
      </w:r>
      <w:r>
        <w:rPr>
          <w:rFonts w:hint="default" w:ascii="Arial" w:hAnsi="Arial" w:cs="Arial"/>
          <w:color w:val="auto"/>
          <w:spacing w:val="54"/>
          <w:kern w:val="0"/>
          <w:sz w:val="20"/>
          <w:szCs w:val="20"/>
          <w:lang w:val="ru-RU" w:eastAsia="sr-Latn-CS"/>
        </w:rPr>
        <w:t xml:space="preserve"> </w:t>
      </w:r>
      <w:r>
        <w:rPr>
          <w:rFonts w:hint="default" w:ascii="Arial" w:hAnsi="Arial" w:cs="Arial"/>
          <w:color w:val="auto"/>
          <w:kern w:val="0"/>
          <w:sz w:val="20"/>
          <w:szCs w:val="20"/>
          <w:lang w:val="ru-RU" w:eastAsia="sr-Latn-CS"/>
        </w:rPr>
        <w:t>приказ</w:t>
      </w:r>
      <w:r>
        <w:rPr>
          <w:rFonts w:hint="default" w:ascii="Arial" w:hAnsi="Arial" w:cs="Arial"/>
          <w:color w:val="auto"/>
          <w:spacing w:val="57"/>
          <w:kern w:val="0"/>
          <w:sz w:val="20"/>
          <w:szCs w:val="20"/>
          <w:lang w:val="ru-RU" w:eastAsia="sr-Latn-CS"/>
        </w:rPr>
        <w:t xml:space="preserve"> </w:t>
      </w:r>
      <w:r>
        <w:rPr>
          <w:rFonts w:hint="default" w:ascii="Arial" w:hAnsi="Arial" w:cs="Arial"/>
          <w:color w:val="auto"/>
          <w:kern w:val="0"/>
          <w:sz w:val="20"/>
          <w:szCs w:val="20"/>
          <w:lang w:val="ru-RU" w:eastAsia="sr-Latn-CS"/>
        </w:rPr>
        <w:t>зе</w:t>
      </w:r>
      <w:r>
        <w:rPr>
          <w:rFonts w:hint="default" w:ascii="Arial" w:hAnsi="Arial" w:cs="Arial"/>
          <w:color w:val="auto"/>
          <w:spacing w:val="1"/>
          <w:kern w:val="0"/>
          <w:sz w:val="20"/>
          <w:szCs w:val="20"/>
          <w:lang w:val="ru-RU" w:eastAsia="sr-Latn-CS"/>
        </w:rPr>
        <w:t>м</w:t>
      </w:r>
      <w:r>
        <w:rPr>
          <w:rFonts w:hint="default" w:ascii="Arial" w:hAnsi="Arial" w:cs="Arial"/>
          <w:color w:val="auto"/>
          <w:kern w:val="0"/>
          <w:sz w:val="20"/>
          <w:szCs w:val="20"/>
          <w:lang w:val="ru-RU" w:eastAsia="sr-Latn-CS"/>
        </w:rPr>
        <w:t>љишта</w:t>
      </w:r>
      <w:r>
        <w:rPr>
          <w:rFonts w:hint="default" w:ascii="Arial" w:hAnsi="Arial" w:cs="Arial"/>
          <w:color w:val="auto"/>
          <w:kern w:val="0"/>
          <w:sz w:val="20"/>
          <w:szCs w:val="20"/>
          <w:lang w:val="sr-Cyrl-RS" w:eastAsia="sr-Latn-CS"/>
        </w:rPr>
        <w:t xml:space="preserve"> које је предмет отуђења</w:t>
      </w:r>
      <w:r>
        <w:rPr>
          <w:rFonts w:hint="default" w:ascii="Arial" w:hAnsi="Arial" w:cs="Arial"/>
          <w:color w:val="auto"/>
          <w:kern w:val="0"/>
          <w:sz w:val="20"/>
          <w:szCs w:val="20"/>
          <w:lang w:val="ru-RU" w:eastAsia="sr-Latn-CS"/>
        </w:rPr>
        <w:t xml:space="preserve"> биће </w:t>
      </w:r>
      <w:r>
        <w:rPr>
          <w:rFonts w:hint="default" w:ascii="Arial" w:hAnsi="Arial" w:cs="Arial"/>
          <w:color w:val="auto"/>
          <w:spacing w:val="1"/>
          <w:kern w:val="0"/>
          <w:sz w:val="20"/>
          <w:szCs w:val="20"/>
          <w:lang w:val="ru-RU" w:eastAsia="sr-Latn-CS"/>
        </w:rPr>
        <w:t>д</w:t>
      </w:r>
      <w:r>
        <w:rPr>
          <w:rFonts w:hint="default" w:ascii="Arial" w:hAnsi="Arial" w:cs="Arial"/>
          <w:color w:val="auto"/>
          <w:kern w:val="0"/>
          <w:sz w:val="20"/>
          <w:szCs w:val="20"/>
          <w:lang w:val="ru-RU" w:eastAsia="sr-Latn-CS"/>
        </w:rPr>
        <w:t>о</w:t>
      </w:r>
      <w:r>
        <w:rPr>
          <w:rFonts w:hint="default" w:ascii="Arial" w:hAnsi="Arial" w:cs="Arial"/>
          <w:color w:val="auto"/>
          <w:spacing w:val="1"/>
          <w:kern w:val="0"/>
          <w:sz w:val="20"/>
          <w:szCs w:val="20"/>
          <w:lang w:val="ru-RU" w:eastAsia="sr-Latn-CS"/>
        </w:rPr>
        <w:t>с</w:t>
      </w:r>
      <w:r>
        <w:rPr>
          <w:rFonts w:hint="default" w:ascii="Arial" w:hAnsi="Arial" w:cs="Arial"/>
          <w:color w:val="auto"/>
          <w:kern w:val="0"/>
          <w:sz w:val="20"/>
          <w:szCs w:val="20"/>
          <w:lang w:val="ru-RU" w:eastAsia="sr-Latn-CS"/>
        </w:rPr>
        <w:t>т</w:t>
      </w:r>
      <w:r>
        <w:rPr>
          <w:rFonts w:hint="default" w:ascii="Arial" w:hAnsi="Arial" w:cs="Arial"/>
          <w:color w:val="auto"/>
          <w:spacing w:val="-1"/>
          <w:kern w:val="0"/>
          <w:sz w:val="20"/>
          <w:szCs w:val="20"/>
          <w:lang w:val="ru-RU" w:eastAsia="sr-Latn-CS"/>
        </w:rPr>
        <w:t>у</w:t>
      </w:r>
      <w:r>
        <w:rPr>
          <w:rFonts w:hint="default" w:ascii="Arial" w:hAnsi="Arial" w:cs="Arial"/>
          <w:color w:val="auto"/>
          <w:kern w:val="0"/>
          <w:sz w:val="20"/>
          <w:szCs w:val="20"/>
          <w:lang w:val="ru-RU" w:eastAsia="sr-Latn-CS"/>
        </w:rPr>
        <w:t>пан</w:t>
      </w:r>
      <w:r>
        <w:rPr>
          <w:rFonts w:hint="default" w:ascii="Arial" w:hAnsi="Arial" w:cs="Arial"/>
          <w:color w:val="auto"/>
          <w:spacing w:val="-3"/>
          <w:kern w:val="0"/>
          <w:sz w:val="20"/>
          <w:szCs w:val="20"/>
          <w:lang w:val="ru-RU" w:eastAsia="sr-Latn-CS"/>
        </w:rPr>
        <w:t xml:space="preserve"> </w:t>
      </w:r>
      <w:r>
        <w:rPr>
          <w:rFonts w:hint="default" w:ascii="Arial" w:hAnsi="Arial" w:cs="Arial"/>
          <w:color w:val="auto"/>
          <w:kern w:val="0"/>
          <w:sz w:val="20"/>
          <w:szCs w:val="20"/>
          <w:lang w:val="ru-RU" w:eastAsia="sr-Latn-CS"/>
        </w:rPr>
        <w:t>јавности</w:t>
      </w:r>
      <w:r>
        <w:rPr>
          <w:rFonts w:hint="default" w:ascii="Arial" w:hAnsi="Arial" w:cs="Arial"/>
          <w:color w:val="auto"/>
          <w:spacing w:val="-4"/>
          <w:kern w:val="0"/>
          <w:sz w:val="20"/>
          <w:szCs w:val="20"/>
          <w:lang w:val="ru-RU" w:eastAsia="sr-Latn-CS"/>
        </w:rPr>
        <w:t xml:space="preserve"> </w:t>
      </w:r>
      <w:r>
        <w:rPr>
          <w:rFonts w:hint="default" w:ascii="Arial" w:hAnsi="Arial" w:cs="Arial"/>
          <w:color w:val="auto"/>
          <w:kern w:val="0"/>
          <w:sz w:val="20"/>
          <w:szCs w:val="20"/>
          <w:lang w:val="ru-RU" w:eastAsia="sr-Latn-CS"/>
        </w:rPr>
        <w:t>радним</w:t>
      </w:r>
      <w:r>
        <w:rPr>
          <w:rFonts w:hint="default" w:ascii="Arial" w:hAnsi="Arial" w:cs="Arial"/>
          <w:color w:val="auto"/>
          <w:spacing w:val="-3"/>
          <w:kern w:val="0"/>
          <w:sz w:val="20"/>
          <w:szCs w:val="20"/>
          <w:lang w:val="ru-RU" w:eastAsia="sr-Latn-CS"/>
        </w:rPr>
        <w:t xml:space="preserve"> </w:t>
      </w:r>
      <w:r>
        <w:rPr>
          <w:rFonts w:hint="default" w:ascii="Arial" w:hAnsi="Arial" w:cs="Arial"/>
          <w:color w:val="auto"/>
          <w:kern w:val="0"/>
          <w:sz w:val="20"/>
          <w:szCs w:val="20"/>
          <w:lang w:val="ru-RU" w:eastAsia="sr-Latn-CS"/>
        </w:rPr>
        <w:t>даном</w:t>
      </w:r>
      <w:r>
        <w:rPr>
          <w:rFonts w:hint="default" w:ascii="Arial" w:hAnsi="Arial" w:cs="Arial"/>
          <w:color w:val="auto"/>
          <w:spacing w:val="-1"/>
          <w:kern w:val="0"/>
          <w:sz w:val="20"/>
          <w:szCs w:val="20"/>
          <w:lang w:val="ru-RU" w:eastAsia="sr-Latn-CS"/>
        </w:rPr>
        <w:t xml:space="preserve"> </w:t>
      </w:r>
      <w:r>
        <w:rPr>
          <w:rFonts w:hint="default" w:ascii="Arial" w:hAnsi="Arial" w:cs="Arial"/>
          <w:color w:val="auto"/>
          <w:kern w:val="0"/>
          <w:sz w:val="20"/>
          <w:szCs w:val="20"/>
          <w:lang w:val="ru-RU" w:eastAsia="sr-Latn-CS"/>
        </w:rPr>
        <w:t>у</w:t>
      </w:r>
      <w:r>
        <w:rPr>
          <w:rFonts w:hint="default" w:ascii="Arial" w:hAnsi="Arial" w:cs="Arial"/>
          <w:color w:val="auto"/>
          <w:spacing w:val="3"/>
          <w:kern w:val="0"/>
          <w:sz w:val="20"/>
          <w:szCs w:val="20"/>
          <w:lang w:val="ru-RU" w:eastAsia="sr-Latn-CS"/>
        </w:rPr>
        <w:t xml:space="preserve"> </w:t>
      </w:r>
      <w:r>
        <w:rPr>
          <w:rFonts w:hint="default" w:ascii="Arial" w:hAnsi="Arial" w:cs="Arial"/>
          <w:color w:val="auto"/>
          <w:kern w:val="0"/>
          <w:sz w:val="20"/>
          <w:szCs w:val="20"/>
          <w:lang w:val="ru-RU" w:eastAsia="sr-Latn-CS"/>
        </w:rPr>
        <w:t>временском</w:t>
      </w:r>
      <w:r>
        <w:rPr>
          <w:rFonts w:hint="default" w:ascii="Arial" w:hAnsi="Arial" w:cs="Arial"/>
          <w:color w:val="auto"/>
          <w:spacing w:val="-7"/>
          <w:kern w:val="0"/>
          <w:sz w:val="20"/>
          <w:szCs w:val="20"/>
          <w:lang w:val="ru-RU" w:eastAsia="sr-Latn-CS"/>
        </w:rPr>
        <w:t xml:space="preserve"> </w:t>
      </w:r>
      <w:r>
        <w:rPr>
          <w:rFonts w:hint="default" w:ascii="Arial" w:hAnsi="Arial" w:cs="Arial"/>
          <w:color w:val="auto"/>
          <w:kern w:val="0"/>
          <w:sz w:val="20"/>
          <w:szCs w:val="20"/>
          <w:lang w:val="ru-RU" w:eastAsia="sr-Latn-CS"/>
        </w:rPr>
        <w:t>периоду од</w:t>
      </w:r>
      <w:r>
        <w:rPr>
          <w:rFonts w:hint="default" w:ascii="Arial" w:hAnsi="Arial" w:cs="Arial"/>
          <w:color w:val="auto"/>
          <w:spacing w:val="2"/>
          <w:kern w:val="0"/>
          <w:sz w:val="20"/>
          <w:szCs w:val="20"/>
          <w:lang w:val="ru-RU" w:eastAsia="sr-Latn-CS"/>
        </w:rPr>
        <w:t xml:space="preserve"> 0</w:t>
      </w:r>
      <w:r>
        <w:rPr>
          <w:rFonts w:hint="default" w:ascii="Arial" w:hAnsi="Arial" w:cs="Arial"/>
          <w:color w:val="auto"/>
          <w:spacing w:val="1"/>
          <w:kern w:val="0"/>
          <w:sz w:val="20"/>
          <w:szCs w:val="20"/>
          <w:lang w:val="ru-RU" w:eastAsia="sr-Latn-CS"/>
        </w:rPr>
        <w:t>7:00</w:t>
      </w:r>
      <w:r>
        <w:rPr>
          <w:rFonts w:hint="default" w:ascii="Arial" w:hAnsi="Arial" w:cs="Arial"/>
          <w:color w:val="auto"/>
          <w:spacing w:val="25"/>
          <w:kern w:val="0"/>
          <w:position w:val="10"/>
          <w:sz w:val="20"/>
          <w:szCs w:val="20"/>
          <w:lang w:val="ru-RU" w:eastAsia="sr-Latn-CS"/>
        </w:rPr>
        <w:t xml:space="preserve"> </w:t>
      </w:r>
      <w:r>
        <w:rPr>
          <w:rFonts w:hint="default" w:ascii="Arial" w:hAnsi="Arial" w:cs="Arial"/>
          <w:color w:val="auto"/>
          <w:kern w:val="0"/>
          <w:sz w:val="20"/>
          <w:szCs w:val="20"/>
          <w:lang w:val="ru-RU" w:eastAsia="sr-Latn-CS"/>
        </w:rPr>
        <w:t>до 1</w:t>
      </w:r>
      <w:r>
        <w:rPr>
          <w:rFonts w:hint="default" w:ascii="Arial" w:hAnsi="Arial" w:cs="Arial"/>
          <w:color w:val="auto"/>
          <w:spacing w:val="1"/>
          <w:kern w:val="0"/>
          <w:sz w:val="20"/>
          <w:szCs w:val="20"/>
          <w:lang w:val="ru-RU" w:eastAsia="sr-Latn-CS"/>
        </w:rPr>
        <w:t>4:00</w:t>
      </w:r>
      <w:r>
        <w:rPr>
          <w:rFonts w:hint="default" w:ascii="Arial" w:hAnsi="Arial" w:cs="Arial"/>
          <w:color w:val="auto"/>
          <w:spacing w:val="20"/>
          <w:kern w:val="0"/>
          <w:position w:val="10"/>
          <w:sz w:val="20"/>
          <w:szCs w:val="20"/>
          <w:lang w:val="ru-RU" w:eastAsia="sr-Latn-CS"/>
        </w:rPr>
        <w:t xml:space="preserve"> </w:t>
      </w:r>
      <w:r>
        <w:rPr>
          <w:rFonts w:hint="default" w:ascii="Arial" w:hAnsi="Arial" w:cs="Arial"/>
          <w:color w:val="auto"/>
          <w:kern w:val="0"/>
          <w:sz w:val="20"/>
          <w:szCs w:val="20"/>
          <w:lang w:val="ru-RU" w:eastAsia="sr-Latn-CS"/>
        </w:rPr>
        <w:t>часова</w:t>
      </w:r>
      <w:r>
        <w:rPr>
          <w:rFonts w:hint="default" w:ascii="Arial" w:hAnsi="Arial" w:cs="Arial"/>
          <w:color w:val="auto"/>
          <w:spacing w:val="-6"/>
          <w:kern w:val="0"/>
          <w:sz w:val="20"/>
          <w:szCs w:val="20"/>
          <w:lang w:val="ru-RU" w:eastAsia="sr-Latn-CS"/>
        </w:rPr>
        <w:t xml:space="preserve"> </w:t>
      </w:r>
      <w:r>
        <w:rPr>
          <w:rFonts w:hint="default" w:ascii="Arial" w:hAnsi="Arial" w:cs="Arial"/>
          <w:color w:val="auto"/>
          <w:kern w:val="0"/>
          <w:sz w:val="20"/>
          <w:szCs w:val="20"/>
          <w:lang w:val="ru-RU" w:eastAsia="sr-Latn-CS"/>
        </w:rPr>
        <w:t>у</w:t>
      </w:r>
      <w:r>
        <w:rPr>
          <w:rFonts w:hint="default" w:ascii="Arial" w:hAnsi="Arial" w:cs="Arial"/>
          <w:color w:val="auto"/>
          <w:spacing w:val="-1"/>
          <w:kern w:val="0"/>
          <w:sz w:val="20"/>
          <w:szCs w:val="20"/>
          <w:lang w:val="ru-RU" w:eastAsia="sr-Latn-CS"/>
        </w:rPr>
        <w:t xml:space="preserve"> </w:t>
      </w:r>
      <w:r>
        <w:rPr>
          <w:rFonts w:hint="default" w:ascii="Arial" w:hAnsi="Arial" w:cs="Arial"/>
          <w:color w:val="auto"/>
          <w:kern w:val="0"/>
          <w:sz w:val="20"/>
          <w:szCs w:val="20"/>
          <w:lang w:val="ru-RU" w:eastAsia="sr-Latn-CS"/>
        </w:rPr>
        <w:t>просторијама</w:t>
      </w:r>
      <w:r>
        <w:rPr>
          <w:rFonts w:hint="default" w:ascii="Arial" w:hAnsi="Arial" w:cs="Arial"/>
          <w:color w:val="auto"/>
          <w:spacing w:val="48"/>
          <w:kern w:val="0"/>
          <w:sz w:val="20"/>
          <w:szCs w:val="20"/>
          <w:lang w:val="ru-RU" w:eastAsia="sr-Latn-CS"/>
        </w:rPr>
        <w:t xml:space="preserve"> </w:t>
      </w:r>
      <w:r>
        <w:rPr>
          <w:rFonts w:hint="default" w:ascii="Arial" w:hAnsi="Arial" w:cs="Arial"/>
          <w:color w:val="auto"/>
          <w:kern w:val="0"/>
          <w:sz w:val="20"/>
          <w:szCs w:val="20"/>
          <w:lang w:val="ru-RU" w:eastAsia="sr-Latn-CS"/>
        </w:rPr>
        <w:t>Од</w:t>
      </w:r>
      <w:r>
        <w:rPr>
          <w:rFonts w:hint="default" w:ascii="Arial" w:hAnsi="Arial" w:cs="Arial"/>
          <w:color w:val="auto"/>
          <w:spacing w:val="1"/>
          <w:kern w:val="0"/>
          <w:sz w:val="20"/>
          <w:szCs w:val="20"/>
          <w:lang w:val="ru-RU" w:eastAsia="sr-Latn-CS"/>
        </w:rPr>
        <w:t>е</w:t>
      </w:r>
      <w:r>
        <w:rPr>
          <w:rFonts w:hint="default" w:ascii="Arial" w:hAnsi="Arial" w:cs="Arial"/>
          <w:color w:val="auto"/>
          <w:kern w:val="0"/>
          <w:sz w:val="20"/>
          <w:szCs w:val="20"/>
          <w:lang w:val="ru-RU" w:eastAsia="sr-Latn-CS"/>
        </w:rPr>
        <w:t>љењ</w:t>
      </w:r>
      <w:r>
        <w:rPr>
          <w:rFonts w:hint="default" w:ascii="Arial" w:hAnsi="Arial" w:cs="Arial"/>
          <w:color w:val="auto"/>
          <w:kern w:val="0"/>
          <w:sz w:val="20"/>
          <w:szCs w:val="20"/>
          <w:lang w:val="sr-Cyrl-RS" w:eastAsia="sr-Latn-CS"/>
        </w:rPr>
        <w:t>а</w:t>
      </w:r>
      <w:r>
        <w:rPr>
          <w:rFonts w:hint="default" w:ascii="Arial" w:hAnsi="Arial" w:cs="Arial"/>
          <w:color w:val="auto"/>
          <w:spacing w:val="59"/>
          <w:kern w:val="0"/>
          <w:sz w:val="20"/>
          <w:szCs w:val="20"/>
          <w:lang w:val="ru-RU" w:eastAsia="sr-Latn-CS"/>
        </w:rPr>
        <w:t xml:space="preserve"> </w:t>
      </w:r>
      <w:r>
        <w:rPr>
          <w:rFonts w:hint="default" w:ascii="Arial" w:hAnsi="Arial" w:cs="Arial"/>
          <w:color w:val="auto"/>
          <w:kern w:val="0"/>
          <w:sz w:val="20"/>
          <w:szCs w:val="20"/>
          <w:lang w:val="ru-RU" w:eastAsia="sr-Latn-CS"/>
        </w:rPr>
        <w:t>за урбанизам</w:t>
      </w:r>
      <w:r>
        <w:rPr>
          <w:rFonts w:hint="default" w:ascii="Arial" w:hAnsi="Arial" w:cs="Arial"/>
          <w:color w:val="auto"/>
          <w:kern w:val="0"/>
          <w:sz w:val="20"/>
          <w:szCs w:val="20"/>
          <w:lang w:val="en" w:eastAsia="sr-Latn-CS"/>
        </w:rPr>
        <w:t>,</w:t>
      </w:r>
      <w:r>
        <w:rPr>
          <w:rFonts w:hint="default" w:ascii="Arial" w:hAnsi="Arial" w:cs="Arial"/>
          <w:color w:val="auto"/>
          <w:kern w:val="0"/>
          <w:sz w:val="20"/>
          <w:szCs w:val="20"/>
          <w:lang w:val="ru-RU" w:eastAsia="sr-Latn-CS"/>
        </w:rPr>
        <w:t xml:space="preserve"> стамбено</w:t>
      </w:r>
      <w:r>
        <w:rPr>
          <w:rFonts w:hint="default" w:ascii="Arial" w:hAnsi="Arial" w:cs="Arial"/>
          <w:color w:val="auto"/>
          <w:kern w:val="0"/>
          <w:sz w:val="20"/>
          <w:szCs w:val="20"/>
          <w:lang w:val="sr-Cyrl-RS" w:eastAsia="sr-Latn-CS"/>
        </w:rPr>
        <w:t>-</w:t>
      </w:r>
      <w:r>
        <w:rPr>
          <w:rFonts w:hint="default" w:ascii="Arial" w:hAnsi="Arial" w:cs="Arial"/>
          <w:color w:val="auto"/>
          <w:kern w:val="0"/>
          <w:sz w:val="20"/>
          <w:szCs w:val="20"/>
          <w:lang w:val="ru-RU" w:eastAsia="sr-Latn-CS"/>
        </w:rPr>
        <w:t>комуналне послове и заштиту животне средине Општинске управе Србобран.</w:t>
      </w:r>
    </w:p>
    <w:p w14:paraId="1E5AF3A6">
      <w:pPr>
        <w:widowControl w:val="0"/>
        <w:ind w:left="-600" w:leftChars="-300" w:right="-1292" w:rightChars="-646" w:firstLine="1200" w:firstLineChars="600"/>
        <w:jc w:val="both"/>
        <w:rPr>
          <w:rFonts w:hint="default" w:ascii="Arial" w:hAnsi="Arial" w:cs="Arial"/>
          <w:color w:val="auto"/>
          <w:sz w:val="20"/>
          <w:szCs w:val="20"/>
          <w:lang w:val="ru-RU"/>
        </w:rPr>
      </w:pPr>
      <w:r>
        <w:rPr>
          <w:rFonts w:hint="default" w:ascii="Arial" w:hAnsi="Arial" w:cs="Arial"/>
          <w:b w:val="0"/>
          <w:bCs w:val="0"/>
          <w:color w:val="auto"/>
          <w:sz w:val="20"/>
          <w:szCs w:val="20"/>
          <w:lang w:val="sr-Cyrl-RS"/>
        </w:rPr>
        <w:t>За све додатне информације јавити се на телефон 021/730-020 локал 129.</w:t>
      </w:r>
    </w:p>
    <w:p w14:paraId="42881F29">
      <w:pPr>
        <w:widowControl w:val="0"/>
        <w:overflowPunct w:val="0"/>
        <w:autoSpaceDE w:val="0"/>
        <w:autoSpaceDN w:val="0"/>
        <w:adjustRightInd w:val="0"/>
        <w:ind w:left="-400" w:leftChars="0" w:right="-1292" w:rightChars="-646" w:firstLine="720" w:firstLineChars="0"/>
        <w:jc w:val="both"/>
        <w:rPr>
          <w:rFonts w:hint="default" w:ascii="Arial" w:hAnsi="Arial" w:cs="Arial"/>
          <w:color w:val="auto"/>
          <w:sz w:val="20"/>
          <w:szCs w:val="20"/>
          <w:lang w:val="ru-RU" w:eastAsia="sr-Latn-CS"/>
        </w:rPr>
      </w:pPr>
    </w:p>
    <w:p w14:paraId="75F81F48">
      <w:pPr>
        <w:widowControl w:val="0"/>
        <w:ind w:left="-600" w:leftChars="-300" w:right="-164" w:rightChars="-82" w:firstLine="400" w:firstLineChars="200"/>
        <w:jc w:val="both"/>
        <w:rPr>
          <w:rFonts w:hint="default" w:ascii="Arial" w:hAnsi="Arial" w:cs="Arial"/>
          <w:b w:val="0"/>
          <w:bCs w:val="0"/>
          <w:color w:val="auto"/>
          <w:sz w:val="20"/>
          <w:szCs w:val="20"/>
          <w:lang w:val="sr-Cyrl-RS"/>
        </w:rPr>
      </w:pPr>
    </w:p>
    <w:p w14:paraId="0D429FB9">
      <w:pPr>
        <w:ind w:right="-224" w:rightChars="-112"/>
        <w:jc w:val="both"/>
        <w:rPr>
          <w:rFonts w:hint="default" w:ascii="Arial" w:hAnsi="Arial" w:cs="Arial" w:eastAsiaTheme="minorEastAsia"/>
          <w:color w:val="auto"/>
          <w:sz w:val="20"/>
          <w:szCs w:val="20"/>
          <w:lang w:val="sr-Cyrl-RS" w:eastAsia="zh-CN" w:bidi="ar-SA"/>
        </w:rPr>
      </w:pPr>
      <w:r>
        <w:rPr>
          <w:rFonts w:hint="default" w:ascii="Arial" w:hAnsi="Arial" w:cs="Arial" w:eastAsiaTheme="minorEastAsia"/>
          <w:color w:val="auto"/>
          <w:sz w:val="20"/>
          <w:szCs w:val="20"/>
          <w:lang w:val="sr-Cyrl-RS" w:eastAsia="zh-CN" w:bidi="ar-SA"/>
        </w:rPr>
        <w:t xml:space="preserve"> </w:t>
      </w:r>
      <w:r>
        <w:rPr>
          <w:rFonts w:hint="default" w:ascii="Arial" w:hAnsi="Arial" w:cs="Arial" w:eastAsiaTheme="minorEastAsia"/>
          <w:color w:val="auto"/>
          <w:sz w:val="20"/>
          <w:szCs w:val="20"/>
          <w:lang w:val="en-US" w:eastAsia="zh-CN" w:bidi="ar-SA"/>
        </w:rPr>
        <w:t xml:space="preserve">  </w:t>
      </w:r>
      <w:r>
        <w:rPr>
          <w:rFonts w:hint="default" w:ascii="Arial" w:hAnsi="Arial" w:cs="Arial" w:eastAsiaTheme="minorEastAsia"/>
          <w:color w:val="auto"/>
          <w:sz w:val="20"/>
          <w:szCs w:val="20"/>
          <w:lang w:val="sr-Cyrl-RS" w:eastAsia="zh-CN" w:bidi="ar-SA"/>
        </w:rPr>
        <w:t xml:space="preserve">                                                                       </w:t>
      </w:r>
      <w:r>
        <w:rPr>
          <w:rFonts w:hint="default" w:ascii="Arial" w:hAnsi="Arial" w:cs="Arial"/>
          <w:color w:val="auto"/>
          <w:sz w:val="20"/>
          <w:szCs w:val="20"/>
          <w:lang w:val="sr-Cyrl-RS" w:eastAsia="zh-CN" w:bidi="ar-SA"/>
        </w:rPr>
        <w:t xml:space="preserve">                 </w:t>
      </w:r>
      <w:r>
        <w:rPr>
          <w:rFonts w:hint="default" w:ascii="Arial" w:hAnsi="Arial" w:cs="Arial" w:eastAsiaTheme="minorEastAsia"/>
          <w:color w:val="auto"/>
          <w:sz w:val="20"/>
          <w:szCs w:val="20"/>
          <w:lang w:val="sr-Cyrl-RS" w:eastAsia="zh-CN" w:bidi="ar-SA"/>
        </w:rPr>
        <w:t>Општинска управа Србобран</w:t>
      </w:r>
    </w:p>
    <w:p w14:paraId="19117B11">
      <w:pPr>
        <w:ind w:left="5260" w:leftChars="880" w:right="-224" w:rightChars="-112" w:hanging="3500" w:hangingChars="1750"/>
        <w:jc w:val="both"/>
        <w:rPr>
          <w:rFonts w:hint="default" w:ascii="Arial" w:hAnsi="Arial" w:cs="Arial" w:eastAsiaTheme="minorEastAsia"/>
          <w:color w:val="auto"/>
          <w:sz w:val="20"/>
          <w:szCs w:val="20"/>
          <w:lang w:val="sr-Cyrl-RS" w:eastAsia="zh-CN" w:bidi="ar-SA"/>
        </w:rPr>
      </w:pPr>
      <w:r>
        <w:rPr>
          <w:rFonts w:hint="default" w:ascii="Arial" w:hAnsi="Arial" w:cs="Arial"/>
          <w:color w:val="auto"/>
          <w:sz w:val="20"/>
          <w:szCs w:val="20"/>
          <w:lang w:val="sr-Cyrl-RS" w:eastAsia="zh-CN" w:bidi="ar-SA"/>
        </w:rPr>
        <w:t xml:space="preserve">                             Одељење за урбанизам,стамбено-комуналне послове                                                                               и  заштиту животне средине</w:t>
      </w:r>
    </w:p>
    <w:p w14:paraId="2C6EBCD7">
      <w:pPr>
        <w:ind w:left="10700" w:leftChars="3700" w:right="-488" w:rightChars="-244" w:hanging="3300" w:hangingChars="1650"/>
        <w:jc w:val="both"/>
        <w:rPr>
          <w:rFonts w:hint="default" w:ascii="Arial" w:hAnsi="Arial" w:cs="Arial" w:eastAsiaTheme="minorEastAsia"/>
          <w:color w:val="auto"/>
          <w:sz w:val="20"/>
          <w:szCs w:val="20"/>
          <w:lang w:val="sr-Latn-RS" w:eastAsia="zh-CN" w:bidi="ar-SA"/>
        </w:rPr>
      </w:pPr>
    </w:p>
    <w:p w14:paraId="628EC45A">
      <w:pPr>
        <w:widowControl w:val="0"/>
        <w:overflowPunct w:val="0"/>
        <w:autoSpaceDE w:val="0"/>
        <w:autoSpaceDN w:val="0"/>
        <w:adjustRightInd w:val="0"/>
        <w:spacing w:after="200" w:line="276" w:lineRule="auto"/>
        <w:ind w:right="-224" w:rightChars="-112"/>
        <w:jc w:val="both"/>
        <w:rPr>
          <w:rFonts w:hint="default" w:ascii="Arial" w:hAnsi="Arial" w:cs="Arial" w:eastAsiaTheme="minorEastAsia"/>
          <w:color w:val="auto"/>
          <w:kern w:val="2"/>
          <w:sz w:val="20"/>
          <w:szCs w:val="20"/>
          <w:lang w:val="sr-Cyrl-CS" w:eastAsia="sr-Latn-CS" w:bidi="ar-SA"/>
        </w:rPr>
      </w:pPr>
    </w:p>
    <w:p w14:paraId="020E28A4">
      <w:pPr>
        <w:widowControl w:val="0"/>
        <w:overflowPunct w:val="0"/>
        <w:autoSpaceDE w:val="0"/>
        <w:autoSpaceDN w:val="0"/>
        <w:adjustRightInd w:val="0"/>
        <w:spacing w:after="200" w:line="276" w:lineRule="auto"/>
        <w:ind w:right="-224" w:rightChars="-112"/>
        <w:jc w:val="both"/>
        <w:rPr>
          <w:rFonts w:hint="default" w:ascii="Arial" w:hAnsi="Arial" w:cs="Arial" w:eastAsiaTheme="minorEastAsia"/>
          <w:color w:val="auto"/>
          <w:kern w:val="2"/>
          <w:sz w:val="20"/>
          <w:szCs w:val="20"/>
          <w:lang w:val="sr-Cyrl-CS" w:eastAsia="sr-Latn-CS" w:bidi="ar-SA"/>
        </w:rPr>
      </w:pPr>
      <w:r>
        <w:rPr>
          <w:rFonts w:hint="default" w:ascii="Arial" w:hAnsi="Arial" w:cs="Arial" w:eastAsiaTheme="minorEastAsia"/>
          <w:bCs/>
          <w:color w:val="auto"/>
          <w:kern w:val="2"/>
          <w:sz w:val="20"/>
          <w:szCs w:val="20"/>
          <w:lang w:val="sr-Cyrl-CS" w:eastAsia="sr-Latn-CS" w:bidi="ar-SA"/>
        </w:rPr>
        <w:t xml:space="preserve">У Србобрану, </w:t>
      </w:r>
      <w:r>
        <w:rPr>
          <w:rFonts w:hint="default" w:ascii="Arial" w:hAnsi="Arial" w:cs="Arial"/>
          <w:bCs/>
          <w:color w:val="auto"/>
          <w:kern w:val="2"/>
          <w:sz w:val="20"/>
          <w:szCs w:val="20"/>
          <w:lang w:val="sr-Cyrl-RS" w:eastAsia="sr-Latn-CS" w:bidi="ar-SA"/>
        </w:rPr>
        <w:t>11</w:t>
      </w:r>
      <w:r>
        <w:rPr>
          <w:rFonts w:hint="default" w:ascii="Arial" w:hAnsi="Arial" w:cs="Arial" w:eastAsiaTheme="minorEastAsia"/>
          <w:bCs/>
          <w:color w:val="auto"/>
          <w:kern w:val="2"/>
          <w:sz w:val="20"/>
          <w:szCs w:val="20"/>
          <w:lang w:val="sr-Cyrl-CS" w:eastAsia="sr-Latn-CS" w:bidi="ar-SA"/>
        </w:rPr>
        <w:t>.</w:t>
      </w:r>
      <w:r>
        <w:rPr>
          <w:rFonts w:hint="default" w:ascii="Arial" w:hAnsi="Arial" w:cs="Arial"/>
          <w:bCs/>
          <w:color w:val="auto"/>
          <w:kern w:val="2"/>
          <w:sz w:val="20"/>
          <w:szCs w:val="20"/>
          <w:lang w:val="sr-Cyrl-RS" w:eastAsia="sr-Latn-CS" w:bidi="ar-SA"/>
        </w:rPr>
        <w:t>12</w:t>
      </w:r>
      <w:r>
        <w:rPr>
          <w:rFonts w:hint="default" w:ascii="Arial" w:hAnsi="Arial" w:cs="Arial" w:eastAsiaTheme="minorEastAsia"/>
          <w:bCs/>
          <w:color w:val="auto"/>
          <w:kern w:val="2"/>
          <w:sz w:val="20"/>
          <w:szCs w:val="20"/>
          <w:lang w:val="sr-Cyrl-CS" w:eastAsia="sr-Latn-CS" w:bidi="ar-SA"/>
        </w:rPr>
        <w:t>.202</w:t>
      </w:r>
      <w:r>
        <w:rPr>
          <w:rFonts w:hint="default" w:ascii="Arial" w:hAnsi="Arial" w:cs="Arial"/>
          <w:bCs/>
          <w:color w:val="auto"/>
          <w:kern w:val="2"/>
          <w:sz w:val="20"/>
          <w:szCs w:val="20"/>
          <w:lang w:val="sr-Cyrl-RS" w:eastAsia="sr-Latn-CS" w:bidi="ar-SA"/>
        </w:rPr>
        <w:t>4</w:t>
      </w:r>
      <w:r>
        <w:rPr>
          <w:rFonts w:hint="default" w:ascii="Arial" w:hAnsi="Arial" w:cs="Arial" w:eastAsiaTheme="minorEastAsia"/>
          <w:bCs/>
          <w:color w:val="auto"/>
          <w:kern w:val="2"/>
          <w:sz w:val="20"/>
          <w:szCs w:val="20"/>
          <w:lang w:val="sr-Cyrl-CS" w:eastAsia="sr-Latn-CS" w:bidi="ar-SA"/>
        </w:rPr>
        <w:t>.године</w:t>
      </w:r>
    </w:p>
    <w:p w14:paraId="022B3FDC">
      <w:pPr>
        <w:widowControl w:val="0"/>
        <w:overflowPunct w:val="0"/>
        <w:autoSpaceDE w:val="0"/>
        <w:autoSpaceDN w:val="0"/>
        <w:adjustRightInd w:val="0"/>
        <w:spacing w:after="200" w:line="276" w:lineRule="auto"/>
        <w:ind w:left="-390" w:leftChars="-195" w:right="-224" w:rightChars="-112" w:firstLine="1188" w:firstLineChars="594"/>
        <w:jc w:val="both"/>
        <w:rPr>
          <w:rFonts w:hint="default" w:ascii="Arial" w:hAnsi="Arial" w:cs="Arial" w:eastAsiaTheme="minorEastAsia"/>
          <w:color w:val="auto"/>
          <w:kern w:val="2"/>
          <w:sz w:val="20"/>
          <w:szCs w:val="20"/>
          <w:lang w:val="sr-Cyrl-CS" w:eastAsia="sr-Latn-CS" w:bidi="ar-SA"/>
        </w:rPr>
      </w:pPr>
    </w:p>
    <w:p w14:paraId="6CD1CC79">
      <w:pPr>
        <w:rPr>
          <w:rFonts w:hint="default" w:ascii="Arial" w:hAnsi="Arial" w:cs="Arial"/>
          <w:sz w:val="20"/>
          <w:szCs w:val="20"/>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decorative"/>
    <w:pitch w:val="default"/>
    <w:sig w:usb0="A00006FF" w:usb1="4000205B" w:usb2="00000010" w:usb3="00000000" w:csb0="2000019F" w:csb1="00000000"/>
  </w:font>
  <w:font w:name="serif">
    <w:altName w:val="Segoe Print"/>
    <w:panose1 w:val="00000000000000000000"/>
    <w:charset w:val="00"/>
    <w:family w:val="auto"/>
    <w:pitch w:val="default"/>
    <w:sig w:usb0="00000000" w:usb1="00000000" w:usb2="00000000" w:usb3="00000000" w:csb0="00000000" w:csb1="00000000"/>
  </w:font>
  <w:font w:name="Arial Unicode MS">
    <w:panose1 w:val="020B0604020202020204"/>
    <w:charset w:val="80"/>
    <w:family w:val="swiss"/>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2"/>
    <w:family w:val="roman"/>
    <w:pitch w:val="default"/>
    <w:sig w:usb0="00000000" w:usb1="00000000" w:usb2="00000000" w:usb3="00000000" w:csb0="80000000" w:csb1="00000000"/>
  </w:font>
  <w:font w:name="Calibri Light">
    <w:panose1 w:val="020F03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334A5C"/>
    <w:multiLevelType w:val="multilevel"/>
    <w:tmpl w:val="1A334A5C"/>
    <w:lvl w:ilvl="0" w:tentative="0">
      <w:start w:val="5"/>
      <w:numFmt w:val="bullet"/>
      <w:lvlText w:val="-"/>
      <w:lvlJc w:val="left"/>
      <w:pPr>
        <w:tabs>
          <w:tab w:val="left" w:pos="720"/>
        </w:tabs>
        <w:ind w:left="720" w:hanging="360"/>
      </w:pPr>
      <w:rPr>
        <w:rFonts w:hint="default" w:ascii="Times New Roman" w:hAnsi="Times New Roman" w:eastAsia="Times New Roman" w:cs="Times New Roman"/>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
    <w:nsid w:val="4EB37072"/>
    <w:multiLevelType w:val="multilevel"/>
    <w:tmpl w:val="4EB37072"/>
    <w:lvl w:ilvl="0" w:tentative="0">
      <w:start w:val="1"/>
      <w:numFmt w:val="decimal"/>
      <w:lvlText w:val="%1."/>
      <w:lvlJc w:val="left"/>
      <w:pPr>
        <w:ind w:left="1080" w:hanging="360"/>
      </w:pPr>
      <w:rPr>
        <w:rFonts w:hint="default"/>
      </w:rPr>
    </w:lvl>
    <w:lvl w:ilvl="1" w:tentative="0">
      <w:start w:val="2"/>
      <w:numFmt w:val="decimal"/>
      <w:isLgl/>
      <w:lvlText w:val="%1.%2."/>
      <w:lvlJc w:val="left"/>
      <w:pPr>
        <w:ind w:left="1440" w:hanging="360"/>
      </w:pPr>
      <w:rPr>
        <w:rFonts w:hint="default"/>
      </w:rPr>
    </w:lvl>
    <w:lvl w:ilvl="2" w:tentative="0">
      <w:start w:val="1"/>
      <w:numFmt w:val="decimal"/>
      <w:isLgl/>
      <w:lvlText w:val="%1.%2.%3."/>
      <w:lvlJc w:val="left"/>
      <w:pPr>
        <w:ind w:left="2160" w:hanging="720"/>
      </w:pPr>
      <w:rPr>
        <w:rFonts w:hint="default"/>
      </w:rPr>
    </w:lvl>
    <w:lvl w:ilvl="3" w:tentative="0">
      <w:start w:val="1"/>
      <w:numFmt w:val="decimal"/>
      <w:isLgl/>
      <w:lvlText w:val="%1.%2.%3.%4."/>
      <w:lvlJc w:val="left"/>
      <w:pPr>
        <w:ind w:left="2520" w:hanging="720"/>
      </w:pPr>
      <w:rPr>
        <w:rFonts w:hint="default"/>
      </w:rPr>
    </w:lvl>
    <w:lvl w:ilvl="4" w:tentative="0">
      <w:start w:val="1"/>
      <w:numFmt w:val="decimal"/>
      <w:isLgl/>
      <w:lvlText w:val="%1.%2.%3.%4.%5."/>
      <w:lvlJc w:val="left"/>
      <w:pPr>
        <w:ind w:left="3240" w:hanging="1080"/>
      </w:pPr>
      <w:rPr>
        <w:rFonts w:hint="default"/>
      </w:rPr>
    </w:lvl>
    <w:lvl w:ilvl="5" w:tentative="0">
      <w:start w:val="1"/>
      <w:numFmt w:val="decimal"/>
      <w:isLgl/>
      <w:lvlText w:val="%1.%2.%3.%4.%5.%6."/>
      <w:lvlJc w:val="left"/>
      <w:pPr>
        <w:ind w:left="3600" w:hanging="1080"/>
      </w:pPr>
      <w:rPr>
        <w:rFonts w:hint="default"/>
      </w:rPr>
    </w:lvl>
    <w:lvl w:ilvl="6" w:tentative="0">
      <w:start w:val="1"/>
      <w:numFmt w:val="decimal"/>
      <w:isLgl/>
      <w:lvlText w:val="%1.%2.%3.%4.%5.%6.%7."/>
      <w:lvlJc w:val="left"/>
      <w:pPr>
        <w:ind w:left="4320" w:hanging="1440"/>
      </w:pPr>
      <w:rPr>
        <w:rFonts w:hint="default"/>
      </w:rPr>
    </w:lvl>
    <w:lvl w:ilvl="7" w:tentative="0">
      <w:start w:val="1"/>
      <w:numFmt w:val="decimal"/>
      <w:isLgl/>
      <w:lvlText w:val="%1.%2.%3.%4.%5.%6.%7.%8."/>
      <w:lvlJc w:val="left"/>
      <w:pPr>
        <w:ind w:left="4680" w:hanging="1440"/>
      </w:pPr>
      <w:rPr>
        <w:rFonts w:hint="default"/>
      </w:rPr>
    </w:lvl>
    <w:lvl w:ilvl="8" w:tentative="0">
      <w:start w:val="1"/>
      <w:numFmt w:val="decimal"/>
      <w:isLgl/>
      <w:lvlText w:val="%1.%2.%3.%4.%5.%6.%7.%8.%9."/>
      <w:lvlJc w:val="left"/>
      <w:pPr>
        <w:ind w:left="5400" w:hanging="1800"/>
      </w:pPr>
      <w:rPr>
        <w:rFonts w:hint="default"/>
      </w:rPr>
    </w:lvl>
  </w:abstractNum>
  <w:abstractNum w:abstractNumId="2">
    <w:nsid w:val="56373373"/>
    <w:multiLevelType w:val="multilevel"/>
    <w:tmpl w:val="56373373"/>
    <w:lvl w:ilvl="0" w:tentative="0">
      <w:start w:val="2"/>
      <w:numFmt w:val="decimal"/>
      <w:suff w:val="space"/>
      <w:lvlText w:val="%1."/>
      <w:lvlJc w:val="left"/>
    </w:lvl>
    <w:lvl w:ilvl="1" w:tentative="0">
      <w:start w:val="2"/>
      <w:numFmt w:val="decimal"/>
      <w:isLgl/>
      <w:lvlText w:val="%1.%2."/>
      <w:lvlJc w:val="left"/>
      <w:pPr>
        <w:ind w:left="1440" w:hanging="720"/>
      </w:pPr>
      <w:rPr>
        <w:rFonts w:hint="default"/>
      </w:rPr>
    </w:lvl>
    <w:lvl w:ilvl="2" w:tentative="0">
      <w:start w:val="1"/>
      <w:numFmt w:val="decimal"/>
      <w:isLgl/>
      <w:lvlText w:val="%1.%2.%3."/>
      <w:lvlJc w:val="left"/>
      <w:pPr>
        <w:ind w:left="2160" w:hanging="720"/>
      </w:pPr>
      <w:rPr>
        <w:rFonts w:hint="default"/>
      </w:rPr>
    </w:lvl>
    <w:lvl w:ilvl="3" w:tentative="0">
      <w:start w:val="1"/>
      <w:numFmt w:val="decimal"/>
      <w:isLgl/>
      <w:lvlText w:val="%1.%2.%3.%4."/>
      <w:lvlJc w:val="left"/>
      <w:pPr>
        <w:ind w:left="3240" w:hanging="1080"/>
      </w:pPr>
      <w:rPr>
        <w:rFonts w:hint="default"/>
      </w:rPr>
    </w:lvl>
    <w:lvl w:ilvl="4" w:tentative="0">
      <w:start w:val="1"/>
      <w:numFmt w:val="decimal"/>
      <w:isLgl/>
      <w:lvlText w:val="%1.%2.%3.%4.%5."/>
      <w:lvlJc w:val="left"/>
      <w:pPr>
        <w:ind w:left="3960" w:hanging="1080"/>
      </w:pPr>
      <w:rPr>
        <w:rFonts w:hint="default"/>
      </w:rPr>
    </w:lvl>
    <w:lvl w:ilvl="5" w:tentative="0">
      <w:start w:val="1"/>
      <w:numFmt w:val="decimal"/>
      <w:isLgl/>
      <w:lvlText w:val="%1.%2.%3.%4.%5.%6."/>
      <w:lvlJc w:val="left"/>
      <w:pPr>
        <w:ind w:left="5040" w:hanging="1440"/>
      </w:pPr>
      <w:rPr>
        <w:rFonts w:hint="default"/>
      </w:rPr>
    </w:lvl>
    <w:lvl w:ilvl="6" w:tentative="0">
      <w:start w:val="1"/>
      <w:numFmt w:val="decimal"/>
      <w:isLgl/>
      <w:lvlText w:val="%1.%2.%3.%4.%5.%6.%7."/>
      <w:lvlJc w:val="left"/>
      <w:pPr>
        <w:ind w:left="5760" w:hanging="1440"/>
      </w:pPr>
      <w:rPr>
        <w:rFonts w:hint="default"/>
      </w:rPr>
    </w:lvl>
    <w:lvl w:ilvl="7" w:tentative="0">
      <w:start w:val="1"/>
      <w:numFmt w:val="decimal"/>
      <w:isLgl/>
      <w:lvlText w:val="%1.%2.%3.%4.%5.%6.%7.%8."/>
      <w:lvlJc w:val="left"/>
      <w:pPr>
        <w:ind w:left="6840" w:hanging="1800"/>
      </w:pPr>
      <w:rPr>
        <w:rFonts w:hint="default"/>
      </w:rPr>
    </w:lvl>
    <w:lvl w:ilvl="8" w:tentative="0">
      <w:start w:val="1"/>
      <w:numFmt w:val="decimal"/>
      <w:isLgl/>
      <w:lvlText w:val="%1.%2.%3.%4.%5.%6.%7.%8.%9."/>
      <w:lvlJc w:val="left"/>
      <w:pPr>
        <w:ind w:left="756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2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FD5234"/>
    <w:rsid w:val="18A21AD3"/>
    <w:rsid w:val="23F241B6"/>
    <w:rsid w:val="27FD5234"/>
    <w:rsid w:val="32190EBE"/>
    <w:rsid w:val="33452BAA"/>
    <w:rsid w:val="3C851279"/>
    <w:rsid w:val="603D68F1"/>
    <w:rsid w:val="749928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Body Text"/>
    <w:qFormat/>
    <w:uiPriority w:val="0"/>
    <w:pPr>
      <w:jc w:val="both"/>
    </w:pPr>
    <w:rPr>
      <w:rFonts w:ascii="Times New Roman" w:hAnsi="Times New Roman" w:eastAsia="SimSun" w:cs="Times New Roman"/>
      <w:sz w:val="24"/>
      <w:szCs w:val="24"/>
      <w:lang w:val="sr-Cyrl-CS" w:eastAsia="en-US" w:bidi="ar-SA"/>
    </w:rPr>
  </w:style>
  <w:style w:type="paragraph" w:styleId="5">
    <w:name w:val="Body Text 2"/>
    <w:qFormat/>
    <w:uiPriority w:val="0"/>
    <w:pPr>
      <w:ind w:right="-1054"/>
      <w:jc w:val="center"/>
    </w:pPr>
    <w:rPr>
      <w:rFonts w:ascii="Times New Roman" w:hAnsi="Times New Roman" w:eastAsia="SimSun" w:cs="Times New Roman"/>
      <w:b/>
      <w:bCs/>
      <w:sz w:val="24"/>
      <w:szCs w:val="24"/>
      <w:lang w:val="sr-Cyrl-CS" w:eastAsia="en-US" w:bidi="ar-SA"/>
    </w:rPr>
  </w:style>
  <w:style w:type="paragraph" w:customStyle="1" w:styleId="6">
    <w:name w:val="Default"/>
    <w:qFormat/>
    <w:uiPriority w:val="0"/>
    <w:pPr>
      <w:autoSpaceDE w:val="0"/>
      <w:autoSpaceDN w:val="0"/>
      <w:adjustRightInd w:val="0"/>
    </w:pPr>
    <w:rPr>
      <w:rFonts w:ascii="Verdana" w:hAnsi="Verdana" w:eastAsia="SimSun" w:cs="Verdana"/>
      <w:color w:val="000000"/>
      <w:sz w:val="24"/>
      <w:szCs w:val="24"/>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8</TotalTime>
  <ScaleCrop>false</ScaleCrop>
  <LinksUpToDate>false</LinksUpToDate>
  <CharactersWithSpaces>0</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2024-12-11T11:03:00Z</dcterms:created>
  <dc:creator>milana</dc:creator>
  <cp:lastModifiedBy>milana</cp:lastModifiedBy>
  <dcterms:modified xsi:type="dcterms:W3CDTF">2024-12-11T11:21:18Z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43B1417CFCBD4044BE77CC2BDE576865_11</vt:lpwstr>
  </property>
</Properties>
</file>