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D5D48">
      <w:pPr>
        <w:spacing w:after="0" w:line="240" w:lineRule="auto"/>
        <w:ind w:right="-540" w:firstLine="70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</w:p>
    <w:p w14:paraId="38406E45">
      <w:pPr>
        <w:spacing w:after="0" w:line="240" w:lineRule="auto"/>
        <w:ind w:left="-709" w:right="-1234" w:firstLine="709"/>
        <w:jc w:val="both"/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На основу члана 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>7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Уредбе о условима прибављања и отуђења непокретности непосредном погодбом и давања у закуп ствари у јавној својини, односно прибављања и уступања искоришћавања других имовинских права, као и поступцима јавног надметања и прикупљања писмених понуда („Сл.гласник РС“ број 16/2018 и 79/2023)</w:t>
      </w:r>
      <w:r>
        <w:rPr>
          <w:rFonts w:hint="default" w:ascii="Arial" w:hAnsi="Arial" w:eastAsia="SimSun" w:cs="Arial"/>
          <w:sz w:val="18"/>
          <w:szCs w:val="18"/>
          <w:lang w:eastAsia="en-U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члана 9 и 10 Одлуке о давању у закуп пословног простора којим располаже општина Србобран (“Сл.лист општине Србобран” број 9/2023,3/2024,6/2024 и 8/2025)</w:t>
      </w:r>
      <w:r>
        <w:rPr>
          <w:rFonts w:hint="default" w:ascii="Arial" w:hAnsi="Arial" w:eastAsia="SimSun" w:cs="Arial"/>
          <w:sz w:val="18"/>
          <w:szCs w:val="18"/>
          <w:lang w:val="en-GB" w:eastAsia="en-US"/>
        </w:rPr>
        <w:t xml:space="preserve"> </w:t>
      </w:r>
      <w:r>
        <w:rPr>
          <w:rFonts w:hint="default" w:ascii="Arial" w:hAnsi="Arial" w:eastAsia="Calibri" w:cs="Arial"/>
          <w:sz w:val="18"/>
          <w:szCs w:val="18"/>
          <w:lang w:eastAsia="en-US"/>
        </w:rPr>
        <w:t>и</w:t>
      </w:r>
      <w:r>
        <w:rPr>
          <w:rFonts w:hint="default" w:ascii="Arial" w:hAnsi="Arial" w:eastAsia="Calibri" w:cs="Arial"/>
          <w:sz w:val="18"/>
          <w:szCs w:val="18"/>
          <w:lang w:val="sr-Cyrl-CS" w:eastAsia="en-US"/>
        </w:rPr>
        <w:t xml:space="preserve"> Одлуке о покретању поступка давања у закуп пословног простора </w:t>
      </w:r>
      <w:r>
        <w:rPr>
          <w:rFonts w:ascii="Arial" w:hAnsi="Arial" w:cs="Arial"/>
          <w:sz w:val="18"/>
          <w:szCs w:val="18"/>
          <w:lang w:val="sr-Cyrl-CS"/>
        </w:rPr>
        <w:t xml:space="preserve">у </w:t>
      </w:r>
      <w:r>
        <w:rPr>
          <w:rFonts w:ascii="Arial" w:hAnsi="Arial" w:cs="Arial"/>
          <w:sz w:val="18"/>
          <w:szCs w:val="18"/>
          <w:lang w:val="sr-Cyrl-RS"/>
        </w:rPr>
        <w:t>Надаљу,</w:t>
      </w:r>
      <w:r>
        <w:rPr>
          <w:rFonts w:ascii="Arial" w:hAnsi="Arial" w:cs="Arial"/>
          <w:sz w:val="18"/>
          <w:szCs w:val="18"/>
          <w:lang w:val="sr-Cyrl-CS"/>
        </w:rPr>
        <w:t xml:space="preserve"> у </w:t>
      </w:r>
      <w:r>
        <w:rPr>
          <w:rFonts w:ascii="Arial" w:hAnsi="Arial" w:cs="Arial"/>
          <w:sz w:val="18"/>
          <w:szCs w:val="18"/>
          <w:lang w:val="sr-Cyrl-RS"/>
        </w:rPr>
        <w:t>улици др Лазара Ракића</w:t>
      </w:r>
      <w:r>
        <w:rPr>
          <w:rFonts w:ascii="Arial" w:hAnsi="Arial" w:cs="Arial"/>
          <w:sz w:val="18"/>
          <w:szCs w:val="18"/>
          <w:lang w:val="sr-Cyrl-CS"/>
        </w:rPr>
        <w:t xml:space="preserve">  број 33А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 xml:space="preserve"> председника Општине Србобран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број </w:t>
      </w:r>
      <w:r>
        <w:rPr>
          <w:rFonts w:ascii="Arial" w:hAnsi="Arial" w:eastAsia="SimSun" w:cs="Arial"/>
          <w:b w:val="0"/>
          <w:bCs w:val="0"/>
          <w:sz w:val="18"/>
          <w:szCs w:val="18"/>
          <w:lang w:val="sr-Latn-RS" w:eastAsia="en-US"/>
        </w:rPr>
        <w:t>00</w:t>
      </w:r>
      <w:r>
        <w:rPr>
          <w:rFonts w:ascii="Arial" w:hAnsi="Arial" w:eastAsia="SimSun" w:cs="Arial"/>
          <w:b w:val="0"/>
          <w:bCs w:val="0"/>
          <w:sz w:val="18"/>
          <w:szCs w:val="18"/>
          <w:lang w:val="sr-Cyrl-RS" w:eastAsia="en-US"/>
        </w:rPr>
        <w:t>3995044</w:t>
      </w:r>
      <w:r>
        <w:rPr>
          <w:rFonts w:ascii="Arial" w:hAnsi="Arial" w:eastAsia="SimSun" w:cs="Arial"/>
          <w:b w:val="0"/>
          <w:bCs w:val="0"/>
          <w:sz w:val="18"/>
          <w:szCs w:val="18"/>
          <w:lang w:val="sr-Latn-RS" w:eastAsia="en-US"/>
        </w:rPr>
        <w:t xml:space="preserve"> 2026 08910 004 003 000 001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од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3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септембра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202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6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bCs/>
          <w:sz w:val="18"/>
          <w:szCs w:val="18"/>
          <w:lang w:val="sr-Cyrl-CS" w:eastAsia="en-US"/>
        </w:rPr>
        <w:t xml:space="preserve"> године</w:t>
      </w:r>
      <w:r>
        <w:rPr>
          <w:rFonts w:hint="default" w:ascii="Arial" w:hAnsi="Arial" w:eastAsia="SimSun" w:cs="Arial"/>
          <w:bCs/>
          <w:sz w:val="18"/>
          <w:szCs w:val="18"/>
          <w:lang w:val="sr-Cyrl-RS" w:eastAsia="en-U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Комисија за давање у закуп непокретности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 xml:space="preserve">(у даљем тексту:Комисија)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објављује следећи:</w:t>
      </w:r>
    </w:p>
    <w:p w14:paraId="1AD3221D">
      <w:pPr>
        <w:spacing w:after="0" w:line="240" w:lineRule="auto"/>
        <w:ind w:right="-478" w:rightChars="-239"/>
        <w:rPr>
          <w:rFonts w:hint="default" w:ascii="Arial" w:hAnsi="Arial" w:eastAsia="SimSun" w:cs="Arial"/>
          <w:sz w:val="20"/>
          <w:szCs w:val="20"/>
          <w:lang w:val="sr-Cyrl-CS" w:eastAsia="en-US"/>
        </w:rPr>
      </w:pPr>
    </w:p>
    <w:p w14:paraId="30D06C3B">
      <w:pPr>
        <w:spacing w:after="0" w:line="240" w:lineRule="auto"/>
        <w:ind w:right="-478" w:rightChars="-239"/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20"/>
          <w:szCs w:val="20"/>
          <w:lang w:val="sr-Cyrl-CS" w:eastAsia="en-US"/>
        </w:rPr>
        <w:t xml:space="preserve">                                                          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О  Г  Л  А  С</w:t>
      </w:r>
    </w:p>
    <w:p w14:paraId="46D4E807">
      <w:pPr>
        <w:spacing w:after="120" w:line="240" w:lineRule="auto"/>
        <w:ind w:left="720" w:right="-478" w:rightChars="-239"/>
        <w:rPr>
          <w:rFonts w:hint="default" w:ascii="Arial" w:hAnsi="Arial" w:eastAsia="SimSun" w:cs="Arial"/>
          <w:b/>
          <w:bCs/>
          <w:sz w:val="18"/>
          <w:szCs w:val="18"/>
          <w:vertAlign w:val="superscript"/>
          <w:lang w:val="sr-Cyrl-R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en-GB" w:eastAsia="en-US"/>
        </w:rPr>
        <w:t>ЗА ДАВАЊЕ У ЗАКУП  ПОСЛОВНОГ  ПРОСТОРА У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НАДАЉУ</w:t>
      </w:r>
      <w:bookmarkStart w:id="1" w:name="_GoBack"/>
      <w:bookmarkEnd w:id="1"/>
    </w:p>
    <w:p w14:paraId="70D63127">
      <w:pPr>
        <w:spacing w:after="0" w:line="240" w:lineRule="auto"/>
        <w:ind w:right="-478" w:rightChars="-239"/>
        <w:jc w:val="center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      ПУТЕМ ПРИКУПЉАЊА ПИСМЕНИХ ПОНУДА</w:t>
      </w:r>
    </w:p>
    <w:p w14:paraId="6428927D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</w:p>
    <w:p w14:paraId="03889FDA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Издаје се у закуп пословни простор којим располаже општина Србобран: ПОСЛОВНИ ПРОСТОР </w:t>
      </w:r>
      <w:r>
        <w:rPr>
          <w:rFonts w:ascii="Arial" w:hAnsi="Arial" w:cs="Arial"/>
          <w:sz w:val="18"/>
          <w:szCs w:val="18"/>
          <w:lang w:val="sr-Cyrl-CS"/>
        </w:rPr>
        <w:t xml:space="preserve">у </w:t>
      </w:r>
      <w:r>
        <w:rPr>
          <w:rFonts w:ascii="Arial" w:hAnsi="Arial" w:cs="Arial"/>
          <w:sz w:val="18"/>
          <w:szCs w:val="18"/>
          <w:lang w:val="sr-Cyrl-RS"/>
        </w:rPr>
        <w:t>Надаљу,</w:t>
      </w:r>
      <w:r>
        <w:rPr>
          <w:rFonts w:ascii="Arial" w:hAnsi="Arial" w:cs="Arial"/>
          <w:sz w:val="18"/>
          <w:szCs w:val="18"/>
          <w:lang w:val="sr-Cyrl-CS"/>
        </w:rPr>
        <w:t xml:space="preserve"> у </w:t>
      </w:r>
      <w:r>
        <w:rPr>
          <w:rFonts w:ascii="Arial" w:hAnsi="Arial" w:cs="Arial"/>
          <w:sz w:val="18"/>
          <w:szCs w:val="18"/>
          <w:lang w:val="sr-Cyrl-RS"/>
        </w:rPr>
        <w:t>улици др Лазара Ракића</w:t>
      </w:r>
      <w:r>
        <w:rPr>
          <w:rFonts w:ascii="Arial" w:hAnsi="Arial" w:cs="Arial"/>
          <w:sz w:val="18"/>
          <w:szCs w:val="18"/>
          <w:lang w:val="sr-Cyrl-CS"/>
        </w:rPr>
        <w:t xml:space="preserve">  број 33А</w:t>
      </w:r>
      <w:r>
        <w:rPr>
          <w:rFonts w:ascii="Arial" w:hAnsi="Arial" w:cs="Arial"/>
          <w:sz w:val="18"/>
          <w:szCs w:val="18"/>
          <w:lang w:val="sr-Latn-RS"/>
        </w:rPr>
        <w:t>,</w:t>
      </w:r>
      <w:r>
        <w:rPr>
          <w:rFonts w:ascii="Arial" w:hAnsi="Arial" w:cs="Arial"/>
          <w:sz w:val="18"/>
          <w:szCs w:val="18"/>
          <w:lang w:val="sr-Cyrl-RS"/>
        </w:rPr>
        <w:t xml:space="preserve"> површине 64,00</w:t>
      </w:r>
      <w:r>
        <w:rPr>
          <w:rFonts w:ascii="Arial" w:hAnsi="Arial" w:cs="Arial"/>
          <w:sz w:val="18"/>
          <w:szCs w:val="18"/>
          <w:lang w:val="sr-Cyrl-CS"/>
        </w:rPr>
        <w:t>м</w:t>
      </w:r>
      <w:r>
        <w:rPr>
          <w:rFonts w:ascii="Arial" w:hAnsi="Arial" w:cs="Arial"/>
          <w:sz w:val="18"/>
          <w:szCs w:val="18"/>
          <w:vertAlign w:val="superscript"/>
          <w:lang w:val="sr-Cyrl-CS"/>
        </w:rPr>
        <w:t>2</w:t>
      </w:r>
      <w:r>
        <w:rPr>
          <w:rFonts w:ascii="Arial" w:hAnsi="Arial" w:cs="Arial"/>
          <w:sz w:val="18"/>
          <w:szCs w:val="18"/>
          <w:lang w:val="sr-Cyrl-RS"/>
        </w:rPr>
        <w:t>,на основу мерења,број објекта 1,број улаза 2,евиденциони број 3,који се налази у стамбено-пословној згради</w:t>
      </w:r>
      <w:r>
        <w:rPr>
          <w:rFonts w:ascii="Arial" w:hAnsi="Arial" w:cs="Arial"/>
          <w:sz w:val="18"/>
          <w:szCs w:val="18"/>
          <w:lang w:val="sr-Latn-R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 xml:space="preserve">површине </w:t>
      </w:r>
      <w:r>
        <w:rPr>
          <w:rFonts w:ascii="Arial" w:hAnsi="Arial" w:cs="Arial"/>
          <w:sz w:val="18"/>
          <w:szCs w:val="18"/>
          <w:lang w:val="sr-Cyrl-RS"/>
        </w:rPr>
        <w:t>200</w:t>
      </w:r>
      <w:r>
        <w:rPr>
          <w:rFonts w:ascii="Arial" w:hAnsi="Arial" w:cs="Arial"/>
          <w:sz w:val="18"/>
          <w:szCs w:val="18"/>
          <w:lang w:val="sr-Cyrl-CS"/>
        </w:rPr>
        <w:t>,00м</w:t>
      </w:r>
      <w:r>
        <w:rPr>
          <w:rFonts w:ascii="Arial" w:hAnsi="Arial" w:cs="Arial"/>
          <w:sz w:val="18"/>
          <w:szCs w:val="18"/>
          <w:vertAlign w:val="superscript"/>
          <w:lang w:val="sr-Cyrl-CS"/>
        </w:rPr>
        <w:t>2</w:t>
      </w:r>
      <w:r>
        <w:rPr>
          <w:rFonts w:ascii="Arial" w:hAnsi="Arial" w:cs="Arial"/>
          <w:sz w:val="18"/>
          <w:szCs w:val="18"/>
          <w:lang w:val="sr-Cyrl-RS"/>
        </w:rPr>
        <w:t>,</w:t>
      </w:r>
      <w:r>
        <w:rPr>
          <w:rFonts w:ascii="Arial" w:hAnsi="Arial" w:cs="Arial"/>
          <w:sz w:val="18"/>
          <w:szCs w:val="18"/>
          <w:lang w:val="sr-Cyrl-CS"/>
        </w:rPr>
        <w:t xml:space="preserve"> на катастарској парцели број </w:t>
      </w:r>
      <w:r>
        <w:rPr>
          <w:rFonts w:ascii="Arial" w:hAnsi="Arial" w:cs="Arial"/>
          <w:sz w:val="18"/>
          <w:szCs w:val="18"/>
          <w:lang w:val="sr-Cyrl-RS"/>
        </w:rPr>
        <w:t>745</w:t>
      </w:r>
      <w:r>
        <w:rPr>
          <w:rFonts w:ascii="Arial" w:hAnsi="Arial" w:cs="Arial"/>
          <w:sz w:val="18"/>
          <w:szCs w:val="18"/>
          <w:lang w:val="sr-Cyrl-CS"/>
        </w:rPr>
        <w:t xml:space="preserve"> К.О.Надаљ </w:t>
      </w:r>
      <w:r>
        <w:rPr>
          <w:rFonts w:ascii="Arial" w:hAnsi="Arial" w:cs="Arial"/>
          <w:sz w:val="18"/>
          <w:szCs w:val="18"/>
          <w:lang w:val="sr-Latn-RS"/>
        </w:rPr>
        <w:t>I</w:t>
      </w:r>
      <w:r>
        <w:rPr>
          <w:rFonts w:ascii="Arial" w:hAnsi="Arial" w:cs="Arial"/>
          <w:sz w:val="18"/>
          <w:szCs w:val="18"/>
          <w:lang w:val="sr-Cyrl-CS"/>
        </w:rPr>
        <w:t>,</w:t>
      </w:r>
      <w:r>
        <w:rPr>
          <w:rFonts w:ascii="Arial" w:hAnsi="Arial" w:cs="Arial"/>
          <w:sz w:val="18"/>
          <w:szCs w:val="18"/>
          <w:lang w:val="sr-Cyrl-RS"/>
        </w:rPr>
        <w:t xml:space="preserve"> површине </w:t>
      </w:r>
      <w:r>
        <w:rPr>
          <w:rFonts w:ascii="Arial" w:hAnsi="Arial" w:cs="Arial"/>
          <w:sz w:val="18"/>
          <w:szCs w:val="18"/>
          <w:lang w:val="sr-Latn-RS"/>
        </w:rPr>
        <w:t>774</w:t>
      </w:r>
      <w:r>
        <w:rPr>
          <w:rFonts w:ascii="Arial" w:hAnsi="Arial" w:cs="Arial"/>
          <w:sz w:val="18"/>
          <w:szCs w:val="18"/>
          <w:lang w:val="sr-Cyrl-CS"/>
        </w:rPr>
        <w:t>м</w:t>
      </w:r>
      <w:r>
        <w:rPr>
          <w:rFonts w:ascii="Arial" w:hAnsi="Arial" w:cs="Arial"/>
          <w:sz w:val="18"/>
          <w:szCs w:val="18"/>
          <w:vertAlign w:val="superscript"/>
          <w:lang w:val="sr-Cyrl-CS"/>
        </w:rPr>
        <w:t xml:space="preserve">2 </w:t>
      </w:r>
      <w:r>
        <w:rPr>
          <w:rFonts w:ascii="Arial" w:hAnsi="Arial" w:cs="Arial"/>
          <w:sz w:val="18"/>
          <w:szCs w:val="18"/>
          <w:lang w:val="sr-Cyrl-CS"/>
        </w:rPr>
        <w:t>у јавној својини општине Србобран у 1/1 дела</w:t>
      </w:r>
      <w:r>
        <w:rPr>
          <w:rFonts w:hint="default" w:ascii="Arial" w:hAnsi="Arial" w:cs="Arial"/>
          <w:sz w:val="18"/>
          <w:szCs w:val="18"/>
          <w:lang w:val="sr-Cyrl-R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за обављање  делатности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чијим се радом, буком или на други начин, не ремети становање.</w:t>
      </w:r>
    </w:p>
    <w:p w14:paraId="2B692AE4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</w:p>
    <w:p w14:paraId="7C9F253F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sz w:val="18"/>
          <w:szCs w:val="18"/>
          <w:lang w:eastAsia="en-US"/>
        </w:rPr>
      </w:pPr>
    </w:p>
    <w:p w14:paraId="0064D97A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МИНИМАЛНА ЗАКУПНИНА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lang w:val="ru-RU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150</w:t>
      </w:r>
      <w:r>
        <w:rPr>
          <w:rFonts w:hint="default" w:ascii="Arial" w:hAnsi="Arial" w:eastAsia="SimSun" w:cs="Arial"/>
          <w:b/>
          <w:sz w:val="18"/>
          <w:szCs w:val="18"/>
          <w:lang w:val="ru-RU" w:eastAsia="en-US"/>
        </w:rPr>
        <w:t>,00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u w:val="single"/>
          <w:lang w:val="sr-Cyrl-CS" w:eastAsia="en-US"/>
        </w:rPr>
        <w:t xml:space="preserve"> динара по 1</w:t>
      </w:r>
      <w:r>
        <w:rPr>
          <w:rFonts w:hint="default" w:ascii="Arial" w:hAnsi="Arial" w:eastAsia="SimSun" w:cs="Arial"/>
          <w:b/>
          <w:bCs/>
          <w:sz w:val="18"/>
          <w:szCs w:val="18"/>
          <w:lang w:val="sr-Latn-RS" w:eastAsia="en-US"/>
        </w:rPr>
        <w:t>m</w:t>
      </w:r>
      <w:r>
        <w:rPr>
          <w:rFonts w:ascii="Arial" w:hAnsi="Arial" w:eastAsia="SimSun" w:cs="Arial"/>
          <w:b/>
          <w:bCs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пословног простора. </w:t>
      </w:r>
    </w:p>
    <w:p w14:paraId="37F7CCE7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                      </w:t>
      </w:r>
    </w:p>
    <w:p w14:paraId="387C7A82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ПОНУДА ТРЕБА ДА САДРЖИ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:</w:t>
      </w:r>
    </w:p>
    <w:p w14:paraId="1A74A51F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</w:p>
    <w:p w14:paraId="07EF4C37">
      <w:pPr>
        <w:numPr>
          <w:ilvl w:val="0"/>
          <w:numId w:val="1"/>
        </w:num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Ознаку пословне просторије (адреса и површина),</w:t>
      </w:r>
    </w:p>
    <w:p w14:paraId="024B8511">
      <w:pPr>
        <w:numPr>
          <w:ilvl w:val="0"/>
          <w:numId w:val="1"/>
        </w:num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Делатност која ће се обављати у пословној просторији, </w:t>
      </w:r>
    </w:p>
    <w:p w14:paraId="263CA1AA">
      <w:pPr>
        <w:numPr>
          <w:ilvl w:val="0"/>
          <w:numId w:val="1"/>
        </w:num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Понуђени износ закупнине по 1</w:t>
      </w:r>
      <w:r>
        <w:rPr>
          <w:rFonts w:hint="default" w:ascii="Arial" w:hAnsi="Arial" w:eastAsia="SimSun" w:cs="Arial"/>
          <w:sz w:val="18"/>
          <w:szCs w:val="18"/>
          <w:lang w:val="sr-Latn-RS" w:eastAsia="en-US"/>
        </w:rPr>
        <w:t>m</w:t>
      </w:r>
      <w:r>
        <w:rPr>
          <w:rFonts w:hint="default" w:ascii="Arial" w:hAnsi="Arial" w:eastAsia="SimSun" w:cs="Arial"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,у динарима</w:t>
      </w:r>
    </w:p>
    <w:p w14:paraId="7F12AAFB">
      <w:pPr>
        <w:spacing w:after="0" w:line="240" w:lineRule="auto"/>
        <w:ind w:left="561"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  - За физичка лица име презиме и адресу,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очитану или фотокопоирану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личн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у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карт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у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контакт телефон</w:t>
      </w:r>
    </w:p>
    <w:p w14:paraId="64211D43">
      <w:pPr>
        <w:spacing w:after="0" w:line="240" w:lineRule="auto"/>
        <w:ind w:left="720"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- За предузетнике име и презиме предузетника, адреса, број личне карте, ЈМБГ,назив радње, матични број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,контакт телефон</w:t>
      </w:r>
    </w:p>
    <w:p w14:paraId="0BA26F84">
      <w:pPr>
        <w:spacing w:after="0" w:line="240" w:lineRule="auto"/>
        <w:ind w:left="360" w:right="-478" w:rightChars="-239" w:firstLine="360" w:firstLineChars="200"/>
        <w:jc w:val="both"/>
        <w:rPr>
          <w:rFonts w:hint="default" w:ascii="Arial" w:hAnsi="Arial" w:eastAsia="SimSun" w:cs="Arial"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- За правна лица назив и седиште, копија Решења о упису правног лица у регистар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 xml:space="preserve">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код належног органа као и пуномоћје за лице које заступа подносилац пријаве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,фотокопију потврде о додељеном пореском идентификационом броју,контакт телефон</w:t>
      </w:r>
    </w:p>
    <w:p w14:paraId="719CD219">
      <w:pPr>
        <w:numPr>
          <w:ilvl w:val="0"/>
          <w:numId w:val="1"/>
        </w:num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Доказ о уплати депозита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као и број рачуна на који ће се извршити повраћај депозита,у случају да не буде најповољнији понуђач</w:t>
      </w:r>
    </w:p>
    <w:p w14:paraId="2834FD4C">
      <w:pPr>
        <w:numPr>
          <w:ilvl w:val="0"/>
          <w:numId w:val="1"/>
        </w:num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Изјава о прихватању услова из Огласа.</w:t>
      </w:r>
    </w:p>
    <w:p w14:paraId="4DF48B57">
      <w:pPr>
        <w:tabs>
          <w:tab w:val="left" w:pos="921"/>
        </w:tabs>
        <w:spacing w:after="0" w:line="240" w:lineRule="auto"/>
        <w:ind w:left="921"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Понуда мора бити потписана од стране овлашћеног лица понуђача.</w:t>
      </w:r>
    </w:p>
    <w:p w14:paraId="13E61BF6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Понуђач је у обавези да уплати депозит -  јемство у висини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тромесечне минималне цене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закупа по 1</w:t>
      </w:r>
      <w:r>
        <w:rPr>
          <w:rFonts w:hint="default" w:ascii="Arial" w:hAnsi="Arial" w:eastAsia="SimSun" w:cs="Arial"/>
          <w:sz w:val="18"/>
          <w:szCs w:val="18"/>
          <w:lang w:val="sr-Latn-RS" w:eastAsia="en-US"/>
        </w:rPr>
        <w:t>m</w:t>
      </w:r>
      <w:r>
        <w:rPr>
          <w:rFonts w:hint="default" w:ascii="Arial" w:hAnsi="Arial" w:eastAsia="SimSun" w:cs="Arial"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. </w:t>
      </w:r>
    </w:p>
    <w:p w14:paraId="7DCB6D8D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Депозит  се уплаћује на рачун број </w:t>
      </w:r>
      <w:r>
        <w:rPr>
          <w:rFonts w:hint="default" w:ascii="Arial" w:hAnsi="Arial" w:eastAsia="SimSun" w:cs="Arial"/>
          <w:b w:val="0"/>
          <w:bCs/>
          <w:color w:val="auto"/>
          <w:sz w:val="18"/>
          <w:szCs w:val="18"/>
          <w:lang w:val="sr-Cyrl-CS" w:eastAsia="en-US"/>
        </w:rPr>
        <w:t>840-1039804-42 модел 97, позив на број 78233.</w:t>
      </w:r>
    </w:p>
    <w:p w14:paraId="0036BB7A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Отварању понуда присуствују понуђачи или њихови представници.</w:t>
      </w:r>
    </w:p>
    <w:p w14:paraId="4EC2F789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bookmarkStart w:id="0" w:name="_Hlk218496493"/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Уплаћени износ депозита биће враћен учесницима који не понуде најповољније услове закупа односно чија понуда не буде најповољнија у року од </w:t>
      </w:r>
      <w:r>
        <w:rPr>
          <w:rFonts w:hint="default" w:ascii="Arial" w:hAnsi="Arial" w:eastAsia="Calibri" w:cs="Arial"/>
          <w:sz w:val="18"/>
          <w:szCs w:val="18"/>
          <w:lang w:val="sr-Cyrl-CS" w:eastAsia="en-US"/>
        </w:rPr>
        <w:t xml:space="preserve">у року од 15 дана од дана коначности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Одлуке о утврђивању најповољнијег понуђача</w:t>
      </w:r>
      <w:r>
        <w:rPr>
          <w:rFonts w:hint="default" w:ascii="Arial" w:hAnsi="Arial" w:eastAsia="SimSun" w:cs="Arial"/>
          <w:color w:val="FF0000"/>
          <w:sz w:val="18"/>
          <w:szCs w:val="18"/>
          <w:lang w:val="sr-Cyrl-CS" w:eastAsia="en-US"/>
        </w:rPr>
        <w:t xml:space="preserve">.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Уплаћени износ депозита најповољнијег понуђача,са којим је закључен уговор,по истеку уговореног рока,уколико је измирио све своје обавезе по уговору,биће враћен депозит у року од 30 дана од дана истека рока на који је уговор о закупу био закључен.</w:t>
      </w:r>
    </w:p>
    <w:p w14:paraId="289F0FCD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Уколико закупац поднесе захтев за продужење уговора,право на повраћај депозита оствариће по истеку рока на који је закључен нови уговор о закупу.</w:t>
      </w:r>
    </w:p>
    <w:p w14:paraId="792DE2D7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Најповољнији понуђач губи право на повраћај депозит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а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уколико у року од седам дана од позива закуподавца на закључење уговора не закључи уговор о закупу. </w:t>
      </w:r>
    </w:p>
    <w:p w14:paraId="550C8321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Уколико закуподавац откаже уговор пре истека рока на који је уговор о закупу закључен,враћа закупцу депозит,у року од 30 дана од дана када закупац прими обавештење о раскиду уговора.</w:t>
      </w:r>
    </w:p>
    <w:bookmarkEnd w:id="0"/>
    <w:p w14:paraId="5C0F78B4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Поступак по приспелим понудама спроводи Комисија од три члана именована од стране </w:t>
      </w:r>
      <w:r>
        <w:rPr>
          <w:rFonts w:hint="default" w:ascii="Arial" w:hAnsi="Arial" w:eastAsia="SimSun" w:cs="Arial"/>
          <w:sz w:val="18"/>
          <w:szCs w:val="18"/>
          <w:lang w:eastAsia="en-US"/>
        </w:rPr>
        <w:t>п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редседника Општине Србобран. </w:t>
      </w:r>
    </w:p>
    <w:p w14:paraId="225C7167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</w:p>
    <w:p w14:paraId="2D9CF186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Предност има понуђач који понуди највишу закупнину по 1</w:t>
      </w:r>
      <w:r>
        <w:rPr>
          <w:rFonts w:hint="default" w:ascii="Arial" w:hAnsi="Arial" w:eastAsia="SimSun" w:cs="Arial"/>
          <w:sz w:val="18"/>
          <w:szCs w:val="18"/>
          <w:lang w:val="sr-Latn-RS" w:eastAsia="en-US"/>
        </w:rPr>
        <w:t>m</w:t>
      </w:r>
      <w:r>
        <w:rPr>
          <w:rFonts w:hint="default" w:ascii="Arial" w:hAnsi="Arial" w:eastAsia="SimSun" w:cs="Arial"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, уз прихватање осталих услова из огласа. Уколико више понуђача понуди исту висину закупнине уз прихватање осталих услова из огласа Комисија ће позвати понуђаче који су понудили исти износ закупнине да у року од три дана од дана пријема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 xml:space="preserve">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позива доставе нову писмену затворену понуду са увећаним износом закупнине у односу на претходно дату понуду. Уколико наведени понуђачи у року од три дана не доставе нову понуду или уколико доставе понуду са истоветном закупнином, Комисија  задржава право да одреди најповољнијег понуђача. </w:t>
      </w:r>
    </w:p>
    <w:p w14:paraId="22F22C4E">
      <w:pPr>
        <w:keepNext/>
        <w:spacing w:before="240" w:after="60" w:line="240" w:lineRule="auto"/>
        <w:ind w:right="-478" w:rightChars="-239" w:firstLine="720"/>
        <w:outlineLvl w:val="0"/>
        <w:rPr>
          <w:rFonts w:hint="default" w:ascii="Arial" w:hAnsi="Arial" w:eastAsia="SimSun" w:cs="Arial"/>
          <w:b/>
          <w:bCs/>
          <w:kern w:val="32"/>
          <w:sz w:val="18"/>
          <w:szCs w:val="18"/>
          <w:lang w:val="en-GB" w:eastAsia="en-US"/>
        </w:rPr>
      </w:pPr>
    </w:p>
    <w:p w14:paraId="556F1C0D">
      <w:pPr>
        <w:keepNext/>
        <w:spacing w:before="240" w:after="60" w:line="240" w:lineRule="auto"/>
        <w:ind w:right="-478" w:rightChars="-239" w:firstLine="720"/>
        <w:outlineLvl w:val="0"/>
        <w:rPr>
          <w:rFonts w:hint="default" w:ascii="Arial" w:hAnsi="Arial" w:eastAsia="SimSun" w:cs="Arial"/>
          <w:b/>
          <w:bCs/>
          <w:kern w:val="32"/>
          <w:sz w:val="18"/>
          <w:szCs w:val="18"/>
          <w:lang w:val="en-GB" w:eastAsia="en-US"/>
        </w:rPr>
      </w:pPr>
      <w:r>
        <w:rPr>
          <w:rFonts w:hint="default" w:ascii="Arial" w:hAnsi="Arial" w:eastAsia="SimSun" w:cs="Arial"/>
          <w:b/>
          <w:bCs/>
          <w:kern w:val="32"/>
          <w:sz w:val="18"/>
          <w:szCs w:val="18"/>
          <w:lang w:val="en-GB" w:eastAsia="en-US"/>
        </w:rPr>
        <w:t xml:space="preserve">РОК ТРАЈАЊА ЗАКУПА </w:t>
      </w:r>
      <w:r>
        <w:rPr>
          <w:rFonts w:hint="default" w:ascii="Arial" w:hAnsi="Arial" w:eastAsia="SimSun" w:cs="Arial"/>
          <w:b/>
          <w:bCs/>
          <w:kern w:val="32"/>
          <w:sz w:val="18"/>
          <w:szCs w:val="18"/>
          <w:lang w:val="sr-Cyrl-RS" w:eastAsia="en-US"/>
        </w:rPr>
        <w:t xml:space="preserve">ДО </w:t>
      </w:r>
      <w:r>
        <w:rPr>
          <w:rFonts w:hint="default" w:ascii="Arial" w:hAnsi="Arial" w:eastAsia="SimSun" w:cs="Arial"/>
          <w:b/>
          <w:bCs/>
          <w:kern w:val="32"/>
          <w:sz w:val="18"/>
          <w:szCs w:val="18"/>
          <w:lang w:val="en-GB" w:eastAsia="en-US"/>
        </w:rPr>
        <w:t>ПЕТ ГОДИНА</w:t>
      </w:r>
    </w:p>
    <w:p w14:paraId="2293F26B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sz w:val="18"/>
          <w:szCs w:val="18"/>
          <w:u w:val="single"/>
          <w:lang w:val="sr-Cyrl-CS" w:eastAsia="en-US"/>
        </w:rPr>
      </w:pPr>
    </w:p>
    <w:p w14:paraId="20C7C897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sz w:val="18"/>
          <w:szCs w:val="18"/>
          <w:u w:val="single"/>
          <w:lang w:val="sr-Cyrl-CS" w:eastAsia="en-US"/>
        </w:rPr>
      </w:pPr>
      <w:r>
        <w:rPr>
          <w:rFonts w:hint="default" w:ascii="Arial" w:hAnsi="Arial" w:eastAsia="SimSun" w:cs="Arial"/>
          <w:b/>
          <w:sz w:val="18"/>
          <w:szCs w:val="18"/>
          <w:u w:val="single"/>
          <w:lang w:val="sr-Cyrl-CS" w:eastAsia="en-US"/>
        </w:rPr>
        <w:t>Уговор престаје да важи уколико се у поступку реституције донесе правоснажно Решење којим се предметни пословни простор враћа ранијем сопственику.</w:t>
      </w:r>
    </w:p>
    <w:p w14:paraId="2B671AE7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bCs/>
          <w:sz w:val="18"/>
          <w:szCs w:val="18"/>
          <w:u w:val="single"/>
          <w:lang w:val="sr-Cyrl-CS" w:eastAsia="en-US"/>
        </w:rPr>
      </w:pPr>
    </w:p>
    <w:p w14:paraId="2D7FE5CA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Трошкови текућег одржавања падају на терет закупца без права повраћаја истих од закуподавца. </w:t>
      </w:r>
    </w:p>
    <w:p w14:paraId="1E9F3001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Пословни простор се издаје у закуп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У ВИЂЕНОМ СТАЊУ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,на период до пет година.</w:t>
      </w:r>
    </w:p>
    <w:p w14:paraId="5C0163FD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За све поправке (инвестиционо одржавање и адаптације) пословних простора закупац мора тражити писмену сагласност закуподавца. </w:t>
      </w:r>
      <w:r>
        <w:rPr>
          <w:rFonts w:hint="default" w:ascii="Arial" w:hAnsi="Arial" w:eastAsia="SimSun" w:cs="Arial"/>
          <w:bCs/>
          <w:sz w:val="18"/>
          <w:szCs w:val="18"/>
          <w:lang w:val="sr-Cyrl-CS" w:eastAsia="en-US"/>
        </w:rPr>
        <w:t>Предмер радова врши овлашћени судски вештак – грађевинске струке, а што је и основ за признавање улагања у инвестиционо одржавање. Поправкама се може приступити након прибављања писмене сагласности закуподавца. Трошков</w:t>
      </w:r>
      <w:r>
        <w:rPr>
          <w:rFonts w:hint="default" w:ascii="Arial" w:hAnsi="Arial" w:eastAsia="SimSun" w:cs="Arial"/>
          <w:bCs/>
          <w:sz w:val="18"/>
          <w:szCs w:val="18"/>
          <w:lang w:eastAsia="en-US"/>
        </w:rPr>
        <w:t>e</w:t>
      </w:r>
      <w:r>
        <w:rPr>
          <w:rFonts w:hint="default" w:ascii="Arial" w:hAnsi="Arial" w:eastAsia="SimSun" w:cs="Arial"/>
          <w:bCs/>
          <w:sz w:val="18"/>
          <w:szCs w:val="18"/>
          <w:lang w:val="sr-Cyrl-CS" w:eastAsia="en-US"/>
        </w:rPr>
        <w:t xml:space="preserve"> израде предмера и предрачуна радова сноси закупац.</w:t>
      </w:r>
    </w:p>
    <w:p w14:paraId="3C65C1A5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</w:p>
    <w:p w14:paraId="26C29D87">
      <w:pPr>
        <w:spacing w:after="120" w:line="240" w:lineRule="auto"/>
        <w:ind w:left="360" w:right="-478" w:rightChars="-239"/>
        <w:jc w:val="left"/>
        <w:rPr>
          <w:rFonts w:hint="default" w:ascii="Arial" w:hAnsi="Arial" w:eastAsia="SimSun" w:cs="Arial"/>
          <w:b/>
          <w:bCs/>
          <w:sz w:val="18"/>
          <w:szCs w:val="18"/>
          <w:lang w:val="en-GB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en-GB" w:eastAsia="en-US"/>
        </w:rPr>
        <w:t>ОГЛАС ОСТАЈЕ ОТВОРЕН  15</w:t>
      </w:r>
      <w:r>
        <w:rPr>
          <w:rFonts w:hint="default" w:ascii="Arial" w:hAnsi="Arial" w:eastAsia="SimSun" w:cs="Arial"/>
          <w:b/>
          <w:bCs/>
          <w:sz w:val="18"/>
          <w:szCs w:val="18"/>
          <w:lang w:val="sl-SI" w:eastAsia="en-US"/>
        </w:rPr>
        <w:t xml:space="preserve">  </w:t>
      </w:r>
      <w:r>
        <w:rPr>
          <w:rFonts w:hint="default" w:ascii="Arial" w:hAnsi="Arial" w:eastAsia="SimSun" w:cs="Arial"/>
          <w:b/>
          <w:bCs/>
          <w:sz w:val="18"/>
          <w:szCs w:val="18"/>
          <w:lang w:val="en-GB" w:eastAsia="en-US"/>
        </w:rPr>
        <w:t>ДАНА ОД  ДАНА ОБЈАВЉИВАЊА НА ОГЛАСНОЈ ТАБЛИ ОПШТИНЕ СРБОБРАН</w:t>
      </w:r>
    </w:p>
    <w:p w14:paraId="1321FB91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и то почев од 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21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октобра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202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6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године закључно са 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4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 xml:space="preserve">новембром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202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6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. године.</w:t>
      </w:r>
    </w:p>
    <w:p w14:paraId="480FFBEB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</w:p>
    <w:p w14:paraId="19BCB402">
      <w:pPr>
        <w:spacing w:after="0" w:line="240" w:lineRule="auto"/>
        <w:ind w:right="-478" w:rightChars="-239" w:firstLine="774" w:firstLineChars="43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Оглас се објављује, на званичном сајту општине Србобран, огласној табли Општинске управе Србобран и на вратима пословног простора. </w:t>
      </w:r>
    </w:p>
    <w:p w14:paraId="77526B64">
      <w:pPr>
        <w:spacing w:after="0" w:line="240" w:lineRule="auto"/>
        <w:ind w:right="-478" w:rightChars="-239" w:firstLine="720" w:firstLineChars="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Понуде заинтересована лица предају се на писарници Општинске управе Србобран, Трг слободе број 4 или путем поште 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>на следећу адресу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: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 xml:space="preserve"> ОПШТИНА СРБОБРАН 21480 Србобран, Трг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с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>лободе број 4.</w:t>
      </w:r>
    </w:p>
    <w:p w14:paraId="20DEC3E6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Отварања понуда за пословни простор </w:t>
      </w:r>
      <w:r>
        <w:rPr>
          <w:rFonts w:ascii="Arial" w:hAnsi="Arial" w:cs="Arial"/>
          <w:sz w:val="18"/>
          <w:szCs w:val="18"/>
          <w:lang w:val="sr-Cyrl-CS"/>
        </w:rPr>
        <w:t xml:space="preserve">у </w:t>
      </w:r>
      <w:r>
        <w:rPr>
          <w:rFonts w:ascii="Arial" w:hAnsi="Arial" w:cs="Arial"/>
          <w:sz w:val="18"/>
          <w:szCs w:val="18"/>
          <w:lang w:val="sr-Cyrl-RS"/>
        </w:rPr>
        <w:t>Надаљу,</w:t>
      </w:r>
      <w:r>
        <w:rPr>
          <w:rFonts w:ascii="Arial" w:hAnsi="Arial" w:cs="Arial"/>
          <w:sz w:val="18"/>
          <w:szCs w:val="18"/>
          <w:lang w:val="sr-Cyrl-CS"/>
        </w:rPr>
        <w:t xml:space="preserve"> у </w:t>
      </w:r>
      <w:r>
        <w:rPr>
          <w:rFonts w:ascii="Arial" w:hAnsi="Arial" w:cs="Arial"/>
          <w:sz w:val="18"/>
          <w:szCs w:val="18"/>
          <w:lang w:val="sr-Cyrl-RS"/>
        </w:rPr>
        <w:t>улици др Лазара Ракића</w:t>
      </w:r>
      <w:r>
        <w:rPr>
          <w:rFonts w:ascii="Arial" w:hAnsi="Arial" w:cs="Arial"/>
          <w:sz w:val="18"/>
          <w:szCs w:val="18"/>
          <w:lang w:val="sr-Cyrl-CS"/>
        </w:rPr>
        <w:t xml:space="preserve">  број 33А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површине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64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00</w:t>
      </w:r>
      <w:r>
        <w:rPr>
          <w:rFonts w:hint="default" w:ascii="Arial" w:hAnsi="Arial" w:eastAsia="SimSun" w:cs="Arial"/>
          <w:sz w:val="18"/>
          <w:szCs w:val="18"/>
          <w:lang w:val="sr-Latn-RS" w:eastAsia="en-US"/>
        </w:rPr>
        <w:t>m</w:t>
      </w:r>
      <w:r>
        <w:rPr>
          <w:rFonts w:hint="default" w:ascii="Arial" w:hAnsi="Arial" w:eastAsia="SimSun" w:cs="Arial"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vertAlign w:val="superscript"/>
          <w:lang w:val="sr-Cyrl-RS" w:eastAsia="en-US"/>
        </w:rPr>
        <w:t xml:space="preserve"> 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спроводи Комисија и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то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дана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9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новембра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sz w:val="18"/>
          <w:szCs w:val="18"/>
          <w:lang w:val="ru-RU" w:eastAsia="en-US"/>
        </w:rPr>
        <w:t>202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6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. године (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понедељак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) у 15.00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часова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у просторијама Општинске управе Србобран–Одељењу за урбанизам,стамбено-комуналне послове и заштиту животне средине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.</w:t>
      </w:r>
    </w:p>
    <w:p w14:paraId="7AB3535A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Заинтересовани могу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 xml:space="preserve">у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Одељењу за урбанизам, стамбено</w:t>
      </w:r>
      <w:r>
        <w:rPr>
          <w:rFonts w:hint="default" w:ascii="Arial" w:hAnsi="Arial" w:eastAsia="SimSun" w:cs="Arial"/>
          <w:sz w:val="18"/>
          <w:szCs w:val="18"/>
          <w:lang w:val="en-GB" w:eastAsia="en-US"/>
        </w:rPr>
        <w:t>-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комуналне послове и заштиту животне средине уговорити обилазак послов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ог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простор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а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. </w:t>
      </w:r>
    </w:p>
    <w:p w14:paraId="0A46A082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НАПОМЕНА: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Пријава на оглас се подноси путем затворених понуда. Понуда је писмена и предаје се у затворено</w:t>
      </w:r>
      <w:r>
        <w:rPr>
          <w:rFonts w:hint="default" w:ascii="Arial" w:hAnsi="Arial" w:eastAsia="SimSun" w:cs="Arial"/>
          <w:sz w:val="18"/>
          <w:szCs w:val="18"/>
          <w:lang w:eastAsia="en-US"/>
        </w:rPr>
        <w:t>j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коверт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>и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на писарници Општинске управе Србобран или путем поште са назнаком „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Понуда за пословни простор – не отварати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“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са назнаком за који пословни простор се доставља понуда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за Комисију за давања у закуп непокретности.</w:t>
      </w:r>
    </w:p>
    <w:p w14:paraId="4CD6E556">
      <w:pPr>
        <w:spacing w:after="0" w:line="240" w:lineRule="auto"/>
        <w:ind w:right="-478" w:rightChars="-239" w:firstLine="774" w:firstLineChars="43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На коверти треба да стоје основни подаци о подносиоцу.</w:t>
      </w:r>
    </w:p>
    <w:p w14:paraId="5288604F">
      <w:pPr>
        <w:spacing w:after="0" w:line="240" w:lineRule="auto"/>
        <w:ind w:right="-478" w:rightChars="-239" w:firstLine="774" w:firstLineChars="430"/>
        <w:jc w:val="both"/>
        <w:rPr>
          <w:rFonts w:hint="default" w:ascii="Arial" w:hAnsi="Arial" w:eastAsia="SimSun" w:cs="Arial"/>
          <w:sz w:val="18"/>
          <w:szCs w:val="18"/>
          <w:lang w:val="en-GB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За ближе информације обратити се непосредно Одељењу за урбанизам, стамбено-комуналне послове и заштиту животне средине Општинске управе Србобран  сваког радног дана од 10 до 13 часова лично  или на телефон 021/6230-020, локал 129.</w:t>
      </w:r>
    </w:p>
    <w:p w14:paraId="54E3A2AC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en-GB" w:eastAsia="en-US"/>
        </w:rPr>
      </w:pPr>
    </w:p>
    <w:p w14:paraId="3BE47082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У Србобрану,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21.октобра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202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6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. године</w:t>
      </w:r>
    </w:p>
    <w:p w14:paraId="45BD04C4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                                    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ПРЕДСЕДНИК КОМИСИЈЕ                     </w:t>
      </w:r>
    </w:p>
    <w:p w14:paraId="7F6CAF5D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Милана Меди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ћ</w:t>
      </w:r>
    </w:p>
    <w:p w14:paraId="07906CAA">
      <w:pPr>
        <w:spacing w:after="200" w:line="276" w:lineRule="auto"/>
        <w:rPr>
          <w:rFonts w:hint="default" w:ascii="Arial" w:hAnsi="Arial" w:eastAsia="Calibri" w:cs="Arial"/>
          <w:sz w:val="18"/>
          <w:szCs w:val="18"/>
          <w:lang w:eastAsia="en-US"/>
        </w:rPr>
      </w:pPr>
    </w:p>
    <w:p w14:paraId="7AE734CC">
      <w:pPr>
        <w:spacing w:after="200" w:line="276" w:lineRule="auto"/>
        <w:rPr>
          <w:rFonts w:hint="default" w:ascii="Arial" w:hAnsi="Arial" w:eastAsia="Calibri" w:cs="Arial"/>
          <w:sz w:val="18"/>
          <w:szCs w:val="18"/>
          <w:lang w:eastAsia="en-US"/>
        </w:rPr>
      </w:pPr>
    </w:p>
    <w:p w14:paraId="45D925F7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694E74"/>
    <w:multiLevelType w:val="multilevel"/>
    <w:tmpl w:val="40694E74"/>
    <w:lvl w:ilvl="0" w:tentative="0">
      <w:start w:val="1"/>
      <w:numFmt w:val="decimal"/>
      <w:lvlText w:val="%1."/>
      <w:lvlJc w:val="left"/>
      <w:pPr>
        <w:tabs>
          <w:tab w:val="left" w:pos="921"/>
        </w:tabs>
        <w:ind w:left="92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lang w:val="sr-Cyrl-CS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CB3D90"/>
    <w:rsid w:val="056B0EB3"/>
    <w:rsid w:val="06475E2A"/>
    <w:rsid w:val="068837C4"/>
    <w:rsid w:val="095C1FE8"/>
    <w:rsid w:val="0D254C9D"/>
    <w:rsid w:val="0E216DBE"/>
    <w:rsid w:val="0EF4321E"/>
    <w:rsid w:val="16CC1E75"/>
    <w:rsid w:val="1EB067E8"/>
    <w:rsid w:val="1EF25530"/>
    <w:rsid w:val="1F8F4449"/>
    <w:rsid w:val="20F2001C"/>
    <w:rsid w:val="25356B4C"/>
    <w:rsid w:val="27B841B7"/>
    <w:rsid w:val="2DCB3D90"/>
    <w:rsid w:val="3C9C73FE"/>
    <w:rsid w:val="3DA47C31"/>
    <w:rsid w:val="3EAF4345"/>
    <w:rsid w:val="402B16BF"/>
    <w:rsid w:val="43AF2663"/>
    <w:rsid w:val="477140C4"/>
    <w:rsid w:val="4B6D593C"/>
    <w:rsid w:val="4E2D0D26"/>
    <w:rsid w:val="4E3353BE"/>
    <w:rsid w:val="55DB2F9D"/>
    <w:rsid w:val="5876152E"/>
    <w:rsid w:val="591E42C6"/>
    <w:rsid w:val="6251635C"/>
    <w:rsid w:val="63976673"/>
    <w:rsid w:val="65913AA0"/>
    <w:rsid w:val="66344D3E"/>
    <w:rsid w:val="68194EE5"/>
    <w:rsid w:val="69D07728"/>
    <w:rsid w:val="6C99655D"/>
    <w:rsid w:val="6EAF4518"/>
    <w:rsid w:val="713E673B"/>
    <w:rsid w:val="7D2840E2"/>
    <w:rsid w:val="7E230EC8"/>
    <w:rsid w:val="7F7E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948</Words>
  <Characters>5487</Characters>
  <Lines>0</Lines>
  <Paragraphs>0</Paragraphs>
  <TotalTime>5</TotalTime>
  <ScaleCrop>false</ScaleCrop>
  <LinksUpToDate>false</LinksUpToDate>
  <CharactersWithSpaces>6738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2026-10-20T09:30:00Z</dcterms:created>
  <dc:creator>milana</dc:creator>
  <cp:lastModifiedBy>milana</cp:lastModifiedBy>
  <cp:lastPrinted>2026-10-20T11:38:00Z</cp:lastPrinted>
  <dcterms:modified xsi:type="dcterms:W3CDTF">2026-10-21T06:32:03Z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689F7079318F4D659A08C5AFB2204450_11</vt:lpwstr>
  </property>
  <property fmtid="{D5CDD505-2E9C-101B-9397-08002B2CF9AE}" pid="4" name="KSOTemplateDocerSaveRecord">
    <vt:lpwstr>eyJoZGlkIjoiY2Y2ZmZmYWYwOThmYzk4ZTljODhhYjFjYTIzNjQ5YzgifQ==</vt:lpwstr>
  </property>
</Properties>
</file>